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D8DB41" w14:textId="77777777" w:rsidR="001C7738" w:rsidRDefault="001C7738"/>
    <w:p w14:paraId="6AFC9942" w14:textId="77777777" w:rsidR="001C7738" w:rsidRDefault="001C7738"/>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48"/>
      </w:tblGrid>
      <w:tr w:rsidR="00BF43BC" w:rsidRPr="00FA614F" w14:paraId="79C335AE" w14:textId="77777777" w:rsidTr="006C5B9B">
        <w:tc>
          <w:tcPr>
            <w:tcW w:w="10348" w:type="dxa"/>
            <w:vAlign w:val="center"/>
          </w:tcPr>
          <w:p w14:paraId="33EBD7D1" w14:textId="5B31DCC7" w:rsidR="00BF43BC" w:rsidRPr="00FA614F" w:rsidRDefault="00B22992" w:rsidP="00BF43BC">
            <w:pPr>
              <w:jc w:val="both"/>
              <w:rPr>
                <w:rFonts w:eastAsia="Verdana" w:cs="Verdana"/>
                <w:sz w:val="24"/>
                <w:szCs w:val="24"/>
                <w:lang w:val="af-ZA"/>
              </w:rPr>
            </w:pPr>
            <w:r w:rsidRPr="00FA614F">
              <w:rPr>
                <w:rFonts w:eastAsia="Tahoma" w:cs="Tahoma"/>
                <w:b/>
                <w:bCs/>
                <w:sz w:val="24"/>
                <w:szCs w:val="24"/>
              </w:rPr>
              <w:t>Overstrand Municipality, an equal opportunity employer, strives to render a dynamic and effective service to the community. Competent and self-motivated candidates and candidates from designated groups who enjoy challenges are invited to join our leading team by applying for the following post:</w:t>
            </w:r>
          </w:p>
        </w:tc>
      </w:tr>
      <w:tr w:rsidR="00BF43BC" w:rsidRPr="00FA614F" w14:paraId="04EB81D9" w14:textId="77777777" w:rsidTr="006C5B9B">
        <w:tc>
          <w:tcPr>
            <w:tcW w:w="10348" w:type="dxa"/>
            <w:vAlign w:val="center"/>
          </w:tcPr>
          <w:p w14:paraId="50EF3C5C" w14:textId="6FFCACA0" w:rsidR="00BF43BC" w:rsidRPr="00FA614F" w:rsidRDefault="00D756AA" w:rsidP="00BF43BC">
            <w:pPr>
              <w:spacing w:before="94" w:line="249" w:lineRule="auto"/>
              <w:ind w:right="-13"/>
              <w:jc w:val="center"/>
              <w:rPr>
                <w:rFonts w:eastAsia="Verdana" w:cs="Verdana"/>
                <w:sz w:val="24"/>
                <w:szCs w:val="24"/>
                <w:lang w:val="af-ZA"/>
              </w:rPr>
            </w:pPr>
            <w:r w:rsidRPr="00FA614F">
              <w:rPr>
                <w:rFonts w:eastAsia="Verdana" w:cs="Verdana"/>
                <w:noProof/>
              </w:rPr>
              <w:drawing>
                <wp:inline distT="0" distB="0" distL="0" distR="0" wp14:anchorId="4B777B6C" wp14:editId="41C6BD78">
                  <wp:extent cx="2961283" cy="1141382"/>
                  <wp:effectExtent l="0" t="0" r="0" b="1905"/>
                  <wp:docPr id="981658690" name="Picture 1" descr="A blue whale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658690" name="Picture 1" descr="A blue whale with text&#10;&#10;AI-generated content may be incorrect."/>
                          <pic:cNvPicPr/>
                        </pic:nvPicPr>
                        <pic:blipFill>
                          <a:blip r:embed="rId5">
                            <a:extLst>
                              <a:ext uri="{28A0092B-C50C-407E-A947-70E740481C1C}">
                                <a14:useLocalDpi xmlns:a14="http://schemas.microsoft.com/office/drawing/2010/main" val="0"/>
                              </a:ext>
                            </a:extLst>
                          </a:blip>
                          <a:stretch>
                            <a:fillRect/>
                          </a:stretch>
                        </pic:blipFill>
                        <pic:spPr>
                          <a:xfrm>
                            <a:off x="0" y="0"/>
                            <a:ext cx="2977256" cy="1147539"/>
                          </a:xfrm>
                          <a:prstGeom prst="rect">
                            <a:avLst/>
                          </a:prstGeom>
                        </pic:spPr>
                      </pic:pic>
                    </a:graphicData>
                  </a:graphic>
                </wp:inline>
              </w:drawing>
            </w:r>
          </w:p>
        </w:tc>
      </w:tr>
    </w:tbl>
    <w:p w14:paraId="59E10EF0" w14:textId="77777777" w:rsidR="00BF43BC" w:rsidRPr="00FA614F" w:rsidRDefault="00BF43BC" w:rsidP="00BF43BC">
      <w:pPr>
        <w:widowControl w:val="0"/>
        <w:autoSpaceDE w:val="0"/>
        <w:autoSpaceDN w:val="0"/>
        <w:spacing w:after="0" w:line="249" w:lineRule="auto"/>
        <w:ind w:left="-170" w:right="-13"/>
        <w:rPr>
          <w:rFonts w:eastAsia="Verdana" w:cs="Verdana"/>
          <w:kern w:val="0"/>
          <w:lang w:val="en-US"/>
          <w14:ligatures w14:val="none"/>
        </w:rPr>
      </w:pPr>
    </w:p>
    <w:tbl>
      <w:tblPr>
        <w:tblStyle w:val="TableGrid"/>
        <w:tblW w:w="103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16"/>
        <w:gridCol w:w="12"/>
        <w:gridCol w:w="224"/>
        <w:gridCol w:w="3178"/>
        <w:gridCol w:w="3118"/>
      </w:tblGrid>
      <w:tr w:rsidR="00C37F6C" w:rsidRPr="00FA614F" w14:paraId="0B80A238" w14:textId="77777777" w:rsidTr="009B2DB6">
        <w:trPr>
          <w:trHeight w:val="480"/>
        </w:trPr>
        <w:tc>
          <w:tcPr>
            <w:tcW w:w="3816" w:type="dxa"/>
            <w:vMerge w:val="restart"/>
          </w:tcPr>
          <w:p w14:paraId="5D2A2443" w14:textId="77777777" w:rsidR="00C37F6C" w:rsidRPr="00FA614F" w:rsidRDefault="00C37F6C" w:rsidP="00C37F6C">
            <w:pPr>
              <w:ind w:left="102"/>
              <w:outlineLvl w:val="1"/>
              <w:rPr>
                <w:rFonts w:eastAsia="Tahoma" w:cs="Tahoma"/>
                <w:b/>
                <w:bCs/>
              </w:rPr>
            </w:pPr>
            <w:r w:rsidRPr="00FA614F">
              <w:rPr>
                <w:rFonts w:eastAsia="Tahoma" w:cs="Tahoma"/>
                <w:b/>
                <w:bCs/>
              </w:rPr>
              <w:tab/>
              <w:t xml:space="preserve">              </w:t>
            </w:r>
          </w:p>
          <w:p w14:paraId="34BE0C09" w14:textId="77777777" w:rsidR="00C37F6C" w:rsidRPr="00FA614F" w:rsidRDefault="00C37F6C" w:rsidP="00C37F6C">
            <w:pPr>
              <w:ind w:left="102"/>
              <w:outlineLvl w:val="1"/>
              <w:rPr>
                <w:rFonts w:eastAsia="Tahoma" w:cs="Tahoma"/>
                <w:b/>
                <w:bCs/>
              </w:rPr>
            </w:pPr>
          </w:p>
          <w:p w14:paraId="79E08C1C" w14:textId="77777777" w:rsidR="00C37F6C" w:rsidRPr="00FA614F" w:rsidRDefault="00C37F6C" w:rsidP="00C37F6C">
            <w:pPr>
              <w:ind w:left="102"/>
              <w:outlineLvl w:val="1"/>
              <w:rPr>
                <w:rFonts w:eastAsia="Tahoma" w:cs="Tahoma"/>
                <w:b/>
                <w:bCs/>
              </w:rPr>
            </w:pPr>
          </w:p>
          <w:p w14:paraId="69838D55" w14:textId="77777777" w:rsidR="00860058" w:rsidRPr="00FA614F" w:rsidRDefault="00860058" w:rsidP="00C37F6C">
            <w:pPr>
              <w:ind w:left="102"/>
              <w:outlineLvl w:val="1"/>
              <w:rPr>
                <w:rFonts w:eastAsia="Tahoma" w:cs="Tahoma"/>
                <w:b/>
                <w:bCs/>
              </w:rPr>
            </w:pPr>
          </w:p>
          <w:p w14:paraId="366BFC05" w14:textId="77777777" w:rsidR="00C37F6C" w:rsidRPr="00FA614F" w:rsidRDefault="00C37F6C" w:rsidP="00C37F6C">
            <w:pPr>
              <w:ind w:left="102"/>
              <w:outlineLvl w:val="1"/>
              <w:rPr>
                <w:rFonts w:eastAsia="Tahoma" w:cs="Tahoma"/>
                <w:b/>
                <w:bCs/>
              </w:rPr>
            </w:pPr>
          </w:p>
          <w:p w14:paraId="05DF0F98" w14:textId="77777777" w:rsidR="00C37F6C" w:rsidRPr="00FA614F" w:rsidRDefault="00C37F6C" w:rsidP="00C37F6C">
            <w:pPr>
              <w:ind w:left="102"/>
              <w:outlineLvl w:val="1"/>
              <w:rPr>
                <w:rFonts w:eastAsia="Tahoma" w:cs="Tahoma"/>
                <w:b/>
                <w:bCs/>
              </w:rPr>
            </w:pPr>
            <w:r w:rsidRPr="00FA614F">
              <w:rPr>
                <w:rFonts w:eastAsia="Tahoma" w:cs="Tahoma"/>
                <w:b/>
                <w:bCs/>
              </w:rPr>
              <w:t>DIRECTORATE</w:t>
            </w:r>
          </w:p>
          <w:p w14:paraId="5965FD6E" w14:textId="77777777" w:rsidR="00C37F6C" w:rsidRPr="00FA614F" w:rsidRDefault="00C37F6C" w:rsidP="00C37F6C">
            <w:pPr>
              <w:ind w:left="102"/>
              <w:rPr>
                <w:rFonts w:eastAsia="Verdana" w:cs="Verdana"/>
              </w:rPr>
            </w:pPr>
            <w:r w:rsidRPr="00FA614F">
              <w:rPr>
                <w:rFonts w:eastAsia="Verdana" w:cs="Tahoma"/>
              </w:rPr>
              <w:t>Infrastructure Services</w:t>
            </w:r>
          </w:p>
          <w:p w14:paraId="38B8532C" w14:textId="77777777" w:rsidR="00C37F6C" w:rsidRPr="00FA614F" w:rsidRDefault="00C37F6C" w:rsidP="00C37F6C">
            <w:pPr>
              <w:spacing w:line="249" w:lineRule="auto"/>
              <w:ind w:left="102" w:right="-13"/>
              <w:rPr>
                <w:rFonts w:eastAsia="Verdana" w:cs="Verdana"/>
              </w:rPr>
            </w:pPr>
            <w:r w:rsidRPr="00FA614F">
              <w:rPr>
                <w:rFonts w:eastAsia="Verdana" w:cs="Verdana"/>
              </w:rPr>
              <w:t>___________________________</w:t>
            </w:r>
          </w:p>
          <w:p w14:paraId="125B90F6" w14:textId="77777777" w:rsidR="00C37F6C" w:rsidRPr="00FA614F" w:rsidRDefault="00C37F6C" w:rsidP="00C37F6C">
            <w:pPr>
              <w:spacing w:line="249" w:lineRule="auto"/>
              <w:ind w:left="102" w:right="-13"/>
              <w:rPr>
                <w:rFonts w:eastAsia="Verdana" w:cs="Tahoma"/>
                <w:b/>
                <w:bCs/>
              </w:rPr>
            </w:pPr>
            <w:r w:rsidRPr="00FA614F">
              <w:rPr>
                <w:rFonts w:eastAsia="Verdana" w:cs="Tahoma"/>
                <w:b/>
                <w:bCs/>
              </w:rPr>
              <w:t>DEPARTMENT</w:t>
            </w:r>
          </w:p>
          <w:p w14:paraId="5DD4D5E7" w14:textId="77777777" w:rsidR="00C37F6C" w:rsidRPr="00FA614F" w:rsidRDefault="00C37F6C" w:rsidP="00C37F6C">
            <w:pPr>
              <w:spacing w:line="249" w:lineRule="auto"/>
              <w:ind w:left="102" w:right="-13"/>
              <w:rPr>
                <w:rFonts w:eastAsia="Verdana" w:cs="Verdana"/>
              </w:rPr>
            </w:pPr>
            <w:r w:rsidRPr="00FA614F">
              <w:rPr>
                <w:rFonts w:eastAsia="Verdana" w:cs="Tahoma"/>
              </w:rPr>
              <w:t>Roads and Stormwater</w:t>
            </w:r>
          </w:p>
        </w:tc>
        <w:tc>
          <w:tcPr>
            <w:tcW w:w="236" w:type="dxa"/>
            <w:gridSpan w:val="2"/>
            <w:vMerge w:val="restart"/>
          </w:tcPr>
          <w:p w14:paraId="491EE306" w14:textId="77777777" w:rsidR="00C37F6C" w:rsidRPr="00FA614F" w:rsidRDefault="00C37F6C" w:rsidP="00C37F6C">
            <w:pPr>
              <w:spacing w:line="249" w:lineRule="auto"/>
              <w:ind w:right="-13"/>
              <w:rPr>
                <w:rFonts w:eastAsia="Verdana" w:cs="Tahoma"/>
              </w:rPr>
            </w:pPr>
          </w:p>
        </w:tc>
        <w:tc>
          <w:tcPr>
            <w:tcW w:w="6296" w:type="dxa"/>
            <w:gridSpan w:val="2"/>
            <w:vAlign w:val="center"/>
          </w:tcPr>
          <w:p w14:paraId="40F82A6E" w14:textId="5A9E6C54" w:rsidR="00C37F6C" w:rsidRPr="00FA614F" w:rsidRDefault="00C37F6C" w:rsidP="00C37F6C">
            <w:pPr>
              <w:spacing w:line="249" w:lineRule="auto"/>
              <w:ind w:right="-13"/>
              <w:rPr>
                <w:rFonts w:eastAsia="Verdana" w:cs="Tahoma"/>
                <w:b/>
                <w:bCs/>
              </w:rPr>
            </w:pPr>
            <w:r w:rsidRPr="00FA614F">
              <w:rPr>
                <w:rFonts w:eastAsia="Verdana" w:cs="Tahoma"/>
                <w:lang w:val="af-ZA"/>
              </w:rPr>
              <w:br w:type="column"/>
            </w:r>
            <w:r w:rsidRPr="00FA614F">
              <w:rPr>
                <w:rFonts w:eastAsia="Verdana" w:cs="Tahoma"/>
                <w:b/>
                <w:bCs/>
                <w:w w:val="95"/>
                <w:sz w:val="28"/>
                <w:szCs w:val="28"/>
              </w:rPr>
              <w:t>DRIVER OPERATOR: FRONT END LOADER</w:t>
            </w:r>
            <w:r w:rsidRPr="00FA614F">
              <w:rPr>
                <w:rFonts w:eastAsia="Verdana" w:cs="Tahoma"/>
                <w:b/>
                <w:bCs/>
                <w:w w:val="95"/>
              </w:rPr>
              <w:t xml:space="preserve">  </w:t>
            </w:r>
          </w:p>
        </w:tc>
      </w:tr>
      <w:tr w:rsidR="00C37F6C" w:rsidRPr="00FA614F" w14:paraId="6F029746" w14:textId="77777777" w:rsidTr="009B2DB6">
        <w:trPr>
          <w:trHeight w:val="480"/>
        </w:trPr>
        <w:tc>
          <w:tcPr>
            <w:tcW w:w="3816" w:type="dxa"/>
            <w:vMerge/>
          </w:tcPr>
          <w:p w14:paraId="60DBF32B" w14:textId="77777777" w:rsidR="00C37F6C" w:rsidRPr="00FA614F" w:rsidRDefault="00C37F6C" w:rsidP="00C37F6C">
            <w:pPr>
              <w:ind w:left="102"/>
              <w:outlineLvl w:val="1"/>
              <w:rPr>
                <w:rFonts w:eastAsia="Tahoma" w:cs="Tahoma"/>
                <w:b/>
                <w:bCs/>
                <w:lang w:val="af-ZA"/>
              </w:rPr>
            </w:pPr>
          </w:p>
        </w:tc>
        <w:tc>
          <w:tcPr>
            <w:tcW w:w="236" w:type="dxa"/>
            <w:gridSpan w:val="2"/>
            <w:vMerge/>
          </w:tcPr>
          <w:p w14:paraId="710C94A1" w14:textId="77777777" w:rsidR="00C37F6C" w:rsidRPr="00FA614F" w:rsidRDefault="00C37F6C" w:rsidP="00C37F6C">
            <w:pPr>
              <w:spacing w:line="249" w:lineRule="auto"/>
              <w:ind w:right="-13"/>
              <w:rPr>
                <w:rFonts w:eastAsia="Verdana" w:cs="Verdana"/>
              </w:rPr>
            </w:pPr>
          </w:p>
        </w:tc>
        <w:tc>
          <w:tcPr>
            <w:tcW w:w="6296" w:type="dxa"/>
            <w:gridSpan w:val="2"/>
            <w:vMerge w:val="restart"/>
          </w:tcPr>
          <w:p w14:paraId="72D8A86C" w14:textId="77777777" w:rsidR="00C37F6C" w:rsidRPr="00FA614F" w:rsidRDefault="00C37F6C" w:rsidP="00C37F6C">
            <w:pPr>
              <w:spacing w:before="217"/>
              <w:ind w:left="100"/>
              <w:jc w:val="both"/>
              <w:outlineLvl w:val="0"/>
              <w:rPr>
                <w:rFonts w:eastAsia="Tahoma" w:cs="Tahoma"/>
                <w:b/>
                <w:bCs/>
              </w:rPr>
            </w:pPr>
            <w:r w:rsidRPr="00FA614F">
              <w:rPr>
                <w:rFonts w:eastAsia="Tahoma" w:cs="Tahoma"/>
                <w:b/>
                <w:bCs/>
              </w:rPr>
              <w:t>Requirements:</w:t>
            </w:r>
          </w:p>
          <w:p w14:paraId="7CC23DA7" w14:textId="77777777" w:rsidR="00C37F6C" w:rsidRPr="00FA614F" w:rsidRDefault="00C37F6C" w:rsidP="00C37F6C">
            <w:pPr>
              <w:numPr>
                <w:ilvl w:val="0"/>
                <w:numId w:val="10"/>
              </w:numPr>
              <w:ind w:left="462" w:hanging="283"/>
              <w:rPr>
                <w:rFonts w:eastAsia="Verdana" w:cs="Verdana"/>
              </w:rPr>
            </w:pPr>
            <w:r w:rsidRPr="00FA614F">
              <w:rPr>
                <w:rFonts w:eastAsia="Verdana" w:cs="Verdana"/>
              </w:rPr>
              <w:t xml:space="preserve">Basic literacy </w:t>
            </w:r>
          </w:p>
          <w:p w14:paraId="42C42AC6" w14:textId="77777777" w:rsidR="00C37F6C" w:rsidRPr="00FA614F" w:rsidRDefault="00C37F6C" w:rsidP="00C37F6C">
            <w:pPr>
              <w:numPr>
                <w:ilvl w:val="0"/>
                <w:numId w:val="10"/>
              </w:numPr>
              <w:ind w:left="462" w:hanging="283"/>
              <w:rPr>
                <w:rFonts w:eastAsia="Verdana" w:cs="Verdana"/>
              </w:rPr>
            </w:pPr>
            <w:r w:rsidRPr="00FA614F">
              <w:rPr>
                <w:rFonts w:eastAsia="Verdana" w:cs="Verdana"/>
              </w:rPr>
              <w:t xml:space="preserve">Valid Code EC1 driver’s license with </w:t>
            </w:r>
            <w:proofErr w:type="spellStart"/>
            <w:r w:rsidRPr="00FA614F">
              <w:rPr>
                <w:rFonts w:eastAsia="Verdana" w:cs="Verdana"/>
              </w:rPr>
              <w:t>PrDP</w:t>
            </w:r>
            <w:proofErr w:type="spellEnd"/>
            <w:r w:rsidRPr="00FA614F">
              <w:rPr>
                <w:rFonts w:eastAsia="Verdana" w:cs="Verdana"/>
              </w:rPr>
              <w:t xml:space="preserve">  </w:t>
            </w:r>
          </w:p>
          <w:p w14:paraId="60E58545" w14:textId="77777777" w:rsidR="00C37F6C" w:rsidRDefault="00C37F6C" w:rsidP="00C37F6C">
            <w:pPr>
              <w:numPr>
                <w:ilvl w:val="0"/>
                <w:numId w:val="10"/>
              </w:numPr>
              <w:ind w:left="462" w:hanging="283"/>
              <w:rPr>
                <w:rFonts w:eastAsia="Verdana" w:cs="Verdana"/>
              </w:rPr>
            </w:pPr>
            <w:r w:rsidRPr="00FA614F">
              <w:rPr>
                <w:rFonts w:eastAsia="Verdana" w:cs="Verdana"/>
              </w:rPr>
              <w:t>Communication skills in at least two of the three official languages of the Western Cape</w:t>
            </w:r>
          </w:p>
          <w:p w14:paraId="09473740" w14:textId="3DFCAE32" w:rsidR="00772D2E" w:rsidRPr="00FA614F" w:rsidRDefault="00772D2E" w:rsidP="00772D2E">
            <w:pPr>
              <w:numPr>
                <w:ilvl w:val="0"/>
                <w:numId w:val="10"/>
              </w:numPr>
              <w:ind w:left="462" w:hanging="283"/>
              <w:rPr>
                <w:rFonts w:eastAsia="Verdana" w:cs="Verdana"/>
              </w:rPr>
            </w:pPr>
            <w:r w:rsidRPr="00FA614F">
              <w:rPr>
                <w:rFonts w:eastAsia="Verdana" w:cs="Verdana"/>
              </w:rPr>
              <w:t xml:space="preserve">1 to 2 </w:t>
            </w:r>
            <w:r>
              <w:rPr>
                <w:rFonts w:eastAsia="Verdana" w:cs="Verdana"/>
              </w:rPr>
              <w:t>Y</w:t>
            </w:r>
            <w:r w:rsidRPr="00FA614F">
              <w:rPr>
                <w:rFonts w:eastAsia="Verdana" w:cs="Verdana"/>
              </w:rPr>
              <w:t xml:space="preserve">ears’ experience </w:t>
            </w:r>
          </w:p>
          <w:p w14:paraId="18C496C2" w14:textId="77777777" w:rsidR="00772D2E" w:rsidRPr="00FA614F" w:rsidRDefault="00772D2E" w:rsidP="00772D2E">
            <w:pPr>
              <w:ind w:left="462"/>
              <w:rPr>
                <w:rFonts w:eastAsia="Verdana" w:cs="Verdana"/>
              </w:rPr>
            </w:pPr>
          </w:p>
          <w:p w14:paraId="60367F35" w14:textId="77777777" w:rsidR="00C37F6C" w:rsidRPr="00FA614F" w:rsidRDefault="00C37F6C" w:rsidP="00C37F6C">
            <w:pPr>
              <w:tabs>
                <w:tab w:val="left" w:pos="789"/>
              </w:tabs>
              <w:spacing w:line="242" w:lineRule="exact"/>
              <w:jc w:val="both"/>
              <w:rPr>
                <w:rFonts w:eastAsia="Verdana" w:cs="Verdana"/>
              </w:rPr>
            </w:pPr>
          </w:p>
          <w:p w14:paraId="25BAF79C" w14:textId="77777777" w:rsidR="00C37F6C" w:rsidRPr="00FA614F" w:rsidRDefault="00C37F6C" w:rsidP="00C37F6C">
            <w:pPr>
              <w:tabs>
                <w:tab w:val="left" w:pos="789"/>
              </w:tabs>
              <w:spacing w:line="242" w:lineRule="exact"/>
              <w:jc w:val="both"/>
              <w:rPr>
                <w:rFonts w:eastAsia="Verdana" w:cs="Verdana"/>
              </w:rPr>
            </w:pPr>
          </w:p>
          <w:p w14:paraId="10B9EFF8" w14:textId="77777777" w:rsidR="00C37F6C" w:rsidRPr="00FA614F" w:rsidRDefault="00C37F6C" w:rsidP="00C37F6C">
            <w:pPr>
              <w:rPr>
                <w:rFonts w:eastAsia="Verdana" w:cs="Tahoma"/>
                <w:b/>
                <w:bCs/>
              </w:rPr>
            </w:pPr>
            <w:r w:rsidRPr="00FA614F">
              <w:rPr>
                <w:rFonts w:eastAsia="Verdana" w:cs="Tahoma"/>
                <w:b/>
                <w:bCs/>
              </w:rPr>
              <w:t>Key Performance Areas:</w:t>
            </w:r>
          </w:p>
          <w:p w14:paraId="27528FA0" w14:textId="77777777" w:rsidR="00D11CBC" w:rsidRPr="00FA614F" w:rsidRDefault="00C37F6C" w:rsidP="00C37F6C">
            <w:pPr>
              <w:numPr>
                <w:ilvl w:val="0"/>
                <w:numId w:val="10"/>
              </w:numPr>
              <w:ind w:left="462" w:hanging="283"/>
              <w:jc w:val="both"/>
              <w:rPr>
                <w:rFonts w:eastAsia="Verdana" w:cs="Verdana"/>
              </w:rPr>
            </w:pPr>
            <w:r w:rsidRPr="00FA614F">
              <w:rPr>
                <w:rFonts w:eastAsia="Verdana" w:cs="Verdana"/>
              </w:rPr>
              <w:t xml:space="preserve">Performs specific tasks/activities at the Depot prior to and on completion of allocated maintenance assignments </w:t>
            </w:r>
          </w:p>
          <w:p w14:paraId="57C9FE4C" w14:textId="7B2D9FB1" w:rsidR="00CB664A" w:rsidRPr="00FA614F" w:rsidRDefault="00C37F6C" w:rsidP="00C37F6C">
            <w:pPr>
              <w:numPr>
                <w:ilvl w:val="0"/>
                <w:numId w:val="10"/>
              </w:numPr>
              <w:ind w:left="462" w:hanging="283"/>
              <w:jc w:val="both"/>
              <w:rPr>
                <w:rFonts w:eastAsia="Verdana" w:cs="Verdana"/>
              </w:rPr>
            </w:pPr>
            <w:r w:rsidRPr="00FA614F">
              <w:rPr>
                <w:rFonts w:eastAsia="Verdana" w:cs="Verdana"/>
              </w:rPr>
              <w:t xml:space="preserve">Completes internal transactional documentation (e.g. tally sheets, log sheets, progress reports) and related forms (vehicle checklist) </w:t>
            </w:r>
          </w:p>
          <w:p w14:paraId="596C25C1" w14:textId="24F14AA9" w:rsidR="00CB664A" w:rsidRPr="00FA614F" w:rsidRDefault="00F10D22" w:rsidP="00C37F6C">
            <w:pPr>
              <w:numPr>
                <w:ilvl w:val="0"/>
                <w:numId w:val="10"/>
              </w:numPr>
              <w:ind w:left="462" w:hanging="283"/>
              <w:jc w:val="both"/>
              <w:rPr>
                <w:rFonts w:eastAsia="Verdana" w:cs="Verdana"/>
              </w:rPr>
            </w:pPr>
            <w:r w:rsidRPr="00FA614F">
              <w:rPr>
                <w:rFonts w:eastAsia="Verdana" w:cs="Verdana"/>
              </w:rPr>
              <w:t xml:space="preserve"> Performs</w:t>
            </w:r>
            <w:r w:rsidR="00C37F6C" w:rsidRPr="00FA614F">
              <w:rPr>
                <w:rFonts w:eastAsia="Verdana" w:cs="Verdana"/>
              </w:rPr>
              <w:t xml:space="preserve"> specific tasks associated with the </w:t>
            </w:r>
          </w:p>
          <w:p w14:paraId="4837BDD5" w14:textId="2558C437" w:rsidR="00C37F6C" w:rsidRPr="00FA614F" w:rsidRDefault="00C37F6C" w:rsidP="00C37F6C">
            <w:pPr>
              <w:numPr>
                <w:ilvl w:val="0"/>
                <w:numId w:val="10"/>
              </w:numPr>
              <w:ind w:left="462" w:hanging="283"/>
              <w:jc w:val="both"/>
              <w:rPr>
                <w:rFonts w:eastAsia="Verdana" w:cs="Verdana"/>
              </w:rPr>
            </w:pPr>
            <w:r w:rsidRPr="00FA614F">
              <w:rPr>
                <w:rFonts w:eastAsia="Verdana" w:cs="Verdana"/>
              </w:rPr>
              <w:t>operation of heavy vehicles (Tipper Trucks, Water Trucks etc.) during road and stormwater drainage maintenance activities</w:t>
            </w:r>
          </w:p>
          <w:p w14:paraId="1D7A6BD3" w14:textId="77777777" w:rsidR="00C37F6C" w:rsidRPr="00FA614F" w:rsidRDefault="00C37F6C" w:rsidP="00C37F6C">
            <w:pPr>
              <w:ind w:left="462"/>
              <w:jc w:val="both"/>
              <w:rPr>
                <w:rFonts w:eastAsia="Verdana" w:cs="Verdana"/>
              </w:rPr>
            </w:pPr>
          </w:p>
          <w:p w14:paraId="7C873027" w14:textId="77777777" w:rsidR="00C37F6C" w:rsidRPr="00FA614F" w:rsidRDefault="00C37F6C" w:rsidP="00C37F6C">
            <w:pPr>
              <w:ind w:left="462"/>
              <w:jc w:val="both"/>
              <w:rPr>
                <w:rFonts w:eastAsia="Verdana" w:cs="Verdana"/>
              </w:rPr>
            </w:pPr>
          </w:p>
          <w:p w14:paraId="694F3257" w14:textId="77777777" w:rsidR="00C37F6C" w:rsidRPr="00FA614F" w:rsidRDefault="00C37F6C" w:rsidP="00C37F6C">
            <w:pPr>
              <w:ind w:left="68"/>
              <w:jc w:val="both"/>
              <w:rPr>
                <w:rFonts w:eastAsia="Verdana" w:cs="Verdana"/>
              </w:rPr>
            </w:pPr>
            <w:r w:rsidRPr="00FA614F">
              <w:rPr>
                <w:rFonts w:eastAsia="Verdana" w:cs="Tahoma"/>
                <w:b/>
                <w:bCs/>
              </w:rPr>
              <w:t>Special Conditions:</w:t>
            </w:r>
          </w:p>
          <w:p w14:paraId="1E4B1C48" w14:textId="77777777" w:rsidR="00C37F6C" w:rsidRPr="00FA614F" w:rsidRDefault="00C37F6C" w:rsidP="00C37F6C">
            <w:pPr>
              <w:numPr>
                <w:ilvl w:val="0"/>
                <w:numId w:val="10"/>
              </w:numPr>
              <w:ind w:left="523" w:hanging="425"/>
              <w:jc w:val="both"/>
              <w:rPr>
                <w:rFonts w:eastAsia="Verdana" w:cs="Verdana"/>
              </w:rPr>
            </w:pPr>
            <w:r w:rsidRPr="00FA614F">
              <w:rPr>
                <w:rFonts w:eastAsia="Verdana" w:cs="Verdana"/>
              </w:rPr>
              <w:t>The position entails working in all weather conditions.</w:t>
            </w:r>
          </w:p>
          <w:p w14:paraId="4288C67B" w14:textId="77777777" w:rsidR="00C37F6C" w:rsidRPr="00FA614F" w:rsidRDefault="00C37F6C" w:rsidP="00C37F6C">
            <w:pPr>
              <w:numPr>
                <w:ilvl w:val="0"/>
                <w:numId w:val="10"/>
              </w:numPr>
              <w:ind w:left="523" w:hanging="425"/>
              <w:jc w:val="both"/>
              <w:rPr>
                <w:rFonts w:eastAsia="Verdana" w:cs="Verdana"/>
              </w:rPr>
            </w:pPr>
            <w:r w:rsidRPr="00FA614F">
              <w:rPr>
                <w:rFonts w:eastAsia="Verdana" w:cs="Verdana"/>
              </w:rPr>
              <w:t>Required to work outside normal working hours during emergencies and planned overtime.</w:t>
            </w:r>
          </w:p>
          <w:p w14:paraId="14332BBC" w14:textId="77777777" w:rsidR="00C37F6C" w:rsidRPr="00FA614F" w:rsidRDefault="00C37F6C" w:rsidP="00C37F6C">
            <w:pPr>
              <w:numPr>
                <w:ilvl w:val="0"/>
                <w:numId w:val="10"/>
              </w:numPr>
              <w:ind w:left="523" w:hanging="425"/>
              <w:jc w:val="both"/>
              <w:rPr>
                <w:rFonts w:eastAsia="Verdana" w:cs="Verdana"/>
              </w:rPr>
            </w:pPr>
            <w:r w:rsidRPr="00FA614F">
              <w:rPr>
                <w:rFonts w:eastAsia="Verdana" w:cs="Verdana"/>
              </w:rPr>
              <w:t>Required to be on standby.</w:t>
            </w:r>
          </w:p>
          <w:p w14:paraId="0A2196FA" w14:textId="77777777" w:rsidR="00C37F6C" w:rsidRPr="00FA614F" w:rsidRDefault="00C37F6C" w:rsidP="00C37F6C">
            <w:pPr>
              <w:numPr>
                <w:ilvl w:val="0"/>
                <w:numId w:val="10"/>
              </w:numPr>
              <w:ind w:left="523" w:hanging="425"/>
              <w:jc w:val="both"/>
              <w:rPr>
                <w:rFonts w:eastAsia="Verdana" w:cs="Verdana"/>
              </w:rPr>
            </w:pPr>
            <w:r w:rsidRPr="00FA614F">
              <w:rPr>
                <w:rFonts w:eastAsia="Verdana" w:cs="Verdana"/>
              </w:rPr>
              <w:t>Shortlisted candidates must be willing to submit themselves to a practical/skills test.</w:t>
            </w:r>
          </w:p>
          <w:p w14:paraId="367DA254" w14:textId="77777777" w:rsidR="008C3B44" w:rsidRPr="00FA614F" w:rsidRDefault="00C37F6C" w:rsidP="008C3B44">
            <w:pPr>
              <w:numPr>
                <w:ilvl w:val="0"/>
                <w:numId w:val="10"/>
              </w:numPr>
              <w:ind w:left="523" w:hanging="425"/>
              <w:jc w:val="both"/>
              <w:rPr>
                <w:rFonts w:eastAsia="Verdana" w:cs="Arial"/>
              </w:rPr>
            </w:pPr>
            <w:r w:rsidRPr="00FA614F">
              <w:rPr>
                <w:rFonts w:eastAsia="Verdana" w:cs="Arial"/>
              </w:rPr>
              <w:t>A medical competency certificate may be required.</w:t>
            </w:r>
          </w:p>
          <w:p w14:paraId="5025BB78" w14:textId="3C1342C4" w:rsidR="00C37F6C" w:rsidRPr="00FA614F" w:rsidRDefault="00C37F6C" w:rsidP="008C3B44">
            <w:pPr>
              <w:numPr>
                <w:ilvl w:val="0"/>
                <w:numId w:val="10"/>
              </w:numPr>
              <w:ind w:left="523" w:hanging="425"/>
              <w:jc w:val="both"/>
              <w:rPr>
                <w:rFonts w:eastAsia="Verdana" w:cs="Arial"/>
              </w:rPr>
            </w:pPr>
            <w:r w:rsidRPr="00FA614F">
              <w:rPr>
                <w:rFonts w:eastAsia="Verdana" w:cs="Arial"/>
              </w:rPr>
              <w:t xml:space="preserve">The duties listed in this job description are not exhaustive, and the employer is entitled to instruct the employee at any time to carry out additional duties or responsibilities which fall reasonable within the ambit of the job description, or in accordance with operational requirements. Should </w:t>
            </w:r>
            <w:r w:rsidR="008E43E0" w:rsidRPr="00FA614F">
              <w:rPr>
                <w:rFonts w:eastAsia="Verdana" w:cs="Arial"/>
              </w:rPr>
              <w:t>grievance</w:t>
            </w:r>
            <w:r w:rsidRPr="00FA614F">
              <w:rPr>
                <w:rFonts w:eastAsia="Verdana" w:cs="Arial"/>
              </w:rPr>
              <w:t xml:space="preserve"> be felt with regards to any such instruction issued, representation may be made to supervision of higher authority by means of the grievance procedure, but in first instance the instruction shall be obeyed. </w:t>
            </w:r>
          </w:p>
          <w:p w14:paraId="5295DBCF" w14:textId="77777777" w:rsidR="00C37F6C" w:rsidRPr="00FA614F" w:rsidRDefault="00C37F6C" w:rsidP="00C37F6C">
            <w:pPr>
              <w:ind w:left="720"/>
              <w:jc w:val="both"/>
              <w:rPr>
                <w:rFonts w:eastAsia="Verdana" w:cs="Arial"/>
              </w:rPr>
            </w:pPr>
          </w:p>
          <w:p w14:paraId="5A1E7FA5" w14:textId="77777777" w:rsidR="00C37F6C" w:rsidRPr="00FA614F" w:rsidRDefault="00C37F6C" w:rsidP="00C37F6C">
            <w:pPr>
              <w:ind w:left="720"/>
              <w:jc w:val="both"/>
              <w:rPr>
                <w:rFonts w:eastAsia="Verdana" w:cs="Arial"/>
              </w:rPr>
            </w:pPr>
          </w:p>
          <w:p w14:paraId="5F13C8E9" w14:textId="77777777" w:rsidR="00C37F6C" w:rsidRPr="00FA614F" w:rsidRDefault="00C37F6C" w:rsidP="00C37F6C">
            <w:pPr>
              <w:ind w:left="720"/>
              <w:jc w:val="both"/>
              <w:rPr>
                <w:rFonts w:eastAsia="Verdana" w:cs="Arial"/>
              </w:rPr>
            </w:pPr>
          </w:p>
          <w:p w14:paraId="116AAEB3" w14:textId="77777777" w:rsidR="00FA614F" w:rsidRDefault="00FA614F" w:rsidP="00C37F6C">
            <w:pPr>
              <w:ind w:left="240" w:hanging="142"/>
              <w:jc w:val="both"/>
              <w:rPr>
                <w:rFonts w:eastAsia="Verdana" w:cs="Tahoma"/>
                <w:b/>
                <w:bCs/>
              </w:rPr>
            </w:pPr>
          </w:p>
          <w:p w14:paraId="186D3478" w14:textId="77777777" w:rsidR="00FA614F" w:rsidRDefault="00FA614F" w:rsidP="00C37F6C">
            <w:pPr>
              <w:ind w:left="240" w:hanging="142"/>
              <w:jc w:val="both"/>
              <w:rPr>
                <w:rFonts w:eastAsia="Verdana" w:cs="Tahoma"/>
                <w:b/>
                <w:bCs/>
              </w:rPr>
            </w:pPr>
          </w:p>
          <w:p w14:paraId="1EBAEF68" w14:textId="77777777" w:rsidR="00FA614F" w:rsidRDefault="00FA614F" w:rsidP="00C37F6C">
            <w:pPr>
              <w:ind w:left="240" w:hanging="142"/>
              <w:jc w:val="both"/>
              <w:rPr>
                <w:rFonts w:eastAsia="Verdana" w:cs="Tahoma"/>
                <w:b/>
                <w:bCs/>
              </w:rPr>
            </w:pPr>
          </w:p>
          <w:p w14:paraId="208D868C" w14:textId="77777777" w:rsidR="00FA614F" w:rsidRDefault="00FA614F" w:rsidP="00C37F6C">
            <w:pPr>
              <w:ind w:left="240" w:hanging="142"/>
              <w:jc w:val="both"/>
              <w:rPr>
                <w:rFonts w:eastAsia="Verdana" w:cs="Tahoma"/>
                <w:b/>
                <w:bCs/>
              </w:rPr>
            </w:pPr>
          </w:p>
          <w:p w14:paraId="005D858F" w14:textId="77777777" w:rsidR="00FA614F" w:rsidRDefault="00FA614F" w:rsidP="00C37F6C">
            <w:pPr>
              <w:ind w:left="240" w:hanging="142"/>
              <w:jc w:val="both"/>
              <w:rPr>
                <w:rFonts w:eastAsia="Verdana" w:cs="Tahoma"/>
                <w:b/>
                <w:bCs/>
              </w:rPr>
            </w:pPr>
          </w:p>
          <w:p w14:paraId="1535E63A" w14:textId="77777777" w:rsidR="00FA614F" w:rsidRDefault="00FA614F" w:rsidP="00C37F6C">
            <w:pPr>
              <w:ind w:left="240" w:hanging="142"/>
              <w:jc w:val="both"/>
              <w:rPr>
                <w:rFonts w:eastAsia="Verdana" w:cs="Tahoma"/>
                <w:b/>
                <w:bCs/>
              </w:rPr>
            </w:pPr>
          </w:p>
          <w:p w14:paraId="2985C60D" w14:textId="77777777" w:rsidR="00FA614F" w:rsidRDefault="00FA614F" w:rsidP="00C37F6C">
            <w:pPr>
              <w:ind w:left="240" w:hanging="142"/>
              <w:jc w:val="both"/>
              <w:rPr>
                <w:rFonts w:eastAsia="Verdana" w:cs="Tahoma"/>
                <w:b/>
                <w:bCs/>
              </w:rPr>
            </w:pPr>
          </w:p>
          <w:p w14:paraId="384EC001" w14:textId="77777777" w:rsidR="00FA614F" w:rsidRDefault="00FA614F" w:rsidP="00C37F6C">
            <w:pPr>
              <w:ind w:left="240" w:hanging="142"/>
              <w:jc w:val="both"/>
              <w:rPr>
                <w:rFonts w:eastAsia="Verdana" w:cs="Tahoma"/>
                <w:b/>
                <w:bCs/>
              </w:rPr>
            </w:pPr>
          </w:p>
          <w:p w14:paraId="150F8909" w14:textId="0C0BB5EB" w:rsidR="00C37F6C" w:rsidRPr="00FA614F" w:rsidRDefault="00C37F6C" w:rsidP="00C37F6C">
            <w:pPr>
              <w:ind w:left="240" w:hanging="142"/>
              <w:jc w:val="both"/>
              <w:rPr>
                <w:rFonts w:eastAsia="Verdana" w:cs="Tahoma"/>
                <w:b/>
                <w:bCs/>
              </w:rPr>
            </w:pPr>
            <w:r w:rsidRPr="00FA614F">
              <w:rPr>
                <w:rFonts w:eastAsia="Verdana" w:cs="Tahoma"/>
                <w:b/>
                <w:bCs/>
              </w:rPr>
              <w:t>Minimum Competency Framework:</w:t>
            </w:r>
          </w:p>
          <w:p w14:paraId="1008D173" w14:textId="77777777" w:rsidR="00C37F6C" w:rsidRPr="00FA614F" w:rsidRDefault="00C37F6C" w:rsidP="00C37F6C">
            <w:pPr>
              <w:ind w:left="68"/>
              <w:jc w:val="both"/>
              <w:rPr>
                <w:rFonts w:eastAsia="Verdana" w:cs="Arial"/>
              </w:rPr>
            </w:pPr>
            <w:r w:rsidRPr="00FA614F">
              <w:rPr>
                <w:rFonts w:eastAsia="Verdana" w:cs="Arial"/>
              </w:rPr>
              <w:t xml:space="preserve">As </w:t>
            </w:r>
            <w:proofErr w:type="gramStart"/>
            <w:r w:rsidRPr="00FA614F">
              <w:rPr>
                <w:rFonts w:eastAsia="Verdana" w:cs="Arial"/>
              </w:rPr>
              <w:t>provided for in</w:t>
            </w:r>
            <w:proofErr w:type="gramEnd"/>
            <w:r w:rsidRPr="00FA614F">
              <w:rPr>
                <w:rFonts w:eastAsia="Verdana" w:cs="Arial"/>
              </w:rPr>
              <w:t xml:space="preserve"> the Local Government: Municipal Staff Regulations:</w:t>
            </w:r>
          </w:p>
          <w:p w14:paraId="3D57DE94" w14:textId="77777777" w:rsidR="00C37F6C" w:rsidRPr="00FA614F" w:rsidRDefault="00C37F6C" w:rsidP="00C37F6C">
            <w:pPr>
              <w:ind w:left="68"/>
              <w:jc w:val="both"/>
              <w:rPr>
                <w:rFonts w:eastAsia="Verdana" w:cs="Arial"/>
              </w:rPr>
            </w:pPr>
          </w:p>
        </w:tc>
      </w:tr>
      <w:tr w:rsidR="00C37F6C" w:rsidRPr="00FA614F" w14:paraId="2702B348" w14:textId="77777777" w:rsidTr="009B2DB6">
        <w:tc>
          <w:tcPr>
            <w:tcW w:w="3816" w:type="dxa"/>
          </w:tcPr>
          <w:p w14:paraId="51724B85" w14:textId="77777777" w:rsidR="00C37F6C" w:rsidRPr="00FA614F" w:rsidRDefault="00C37F6C" w:rsidP="00C37F6C">
            <w:pPr>
              <w:tabs>
                <w:tab w:val="left" w:pos="3581"/>
              </w:tabs>
              <w:ind w:left="102"/>
              <w:rPr>
                <w:rFonts w:eastAsia="Verdana" w:cs="Verdana"/>
              </w:rPr>
            </w:pPr>
            <w:r w:rsidRPr="00FA614F">
              <w:rPr>
                <w:rFonts w:eastAsia="Verdana" w:cs="Verdana"/>
              </w:rPr>
              <w:t>_________________________</w:t>
            </w:r>
          </w:p>
        </w:tc>
        <w:tc>
          <w:tcPr>
            <w:tcW w:w="236" w:type="dxa"/>
            <w:gridSpan w:val="2"/>
          </w:tcPr>
          <w:p w14:paraId="28C80728" w14:textId="77777777" w:rsidR="00C37F6C" w:rsidRPr="00FA614F" w:rsidRDefault="00C37F6C" w:rsidP="00C37F6C">
            <w:pPr>
              <w:spacing w:line="249" w:lineRule="auto"/>
              <w:ind w:right="-13"/>
              <w:rPr>
                <w:rFonts w:eastAsia="Verdana" w:cs="Verdana"/>
              </w:rPr>
            </w:pPr>
          </w:p>
        </w:tc>
        <w:tc>
          <w:tcPr>
            <w:tcW w:w="6296" w:type="dxa"/>
            <w:gridSpan w:val="2"/>
            <w:vMerge/>
          </w:tcPr>
          <w:p w14:paraId="1CC75B35" w14:textId="77777777" w:rsidR="00C37F6C" w:rsidRPr="00FA614F" w:rsidRDefault="00C37F6C" w:rsidP="00C37F6C">
            <w:pPr>
              <w:spacing w:line="249" w:lineRule="auto"/>
              <w:ind w:right="-13"/>
              <w:rPr>
                <w:rFonts w:eastAsia="Verdana" w:cs="Verdana"/>
              </w:rPr>
            </w:pPr>
          </w:p>
        </w:tc>
      </w:tr>
      <w:tr w:rsidR="00C37F6C" w:rsidRPr="00FA614F" w14:paraId="2EC90495" w14:textId="77777777" w:rsidTr="009B2DB6">
        <w:tc>
          <w:tcPr>
            <w:tcW w:w="3816" w:type="dxa"/>
          </w:tcPr>
          <w:p w14:paraId="2DA49F62" w14:textId="77777777" w:rsidR="00C37F6C" w:rsidRPr="00FA614F" w:rsidRDefault="00C37F6C" w:rsidP="00C37F6C">
            <w:pPr>
              <w:ind w:left="102"/>
              <w:outlineLvl w:val="1"/>
              <w:rPr>
                <w:rFonts w:eastAsia="Tahoma" w:cs="Tahoma"/>
                <w:b/>
                <w:bCs/>
              </w:rPr>
            </w:pPr>
            <w:r w:rsidRPr="00FA614F">
              <w:rPr>
                <w:rFonts w:eastAsia="Tahoma" w:cs="Tahoma"/>
                <w:b/>
                <w:bCs/>
              </w:rPr>
              <w:t>REFERENCE NUMBER</w:t>
            </w:r>
          </w:p>
          <w:p w14:paraId="1F833E5B" w14:textId="77777777" w:rsidR="00C37F6C" w:rsidRPr="00FA614F" w:rsidRDefault="00C37F6C" w:rsidP="00C37F6C">
            <w:pPr>
              <w:ind w:left="102"/>
              <w:rPr>
                <w:rFonts w:eastAsia="Verdana" w:cs="Verdana"/>
                <w:lang w:val="af-ZA"/>
              </w:rPr>
            </w:pPr>
            <w:r w:rsidRPr="00FA614F">
              <w:rPr>
                <w:rFonts w:eastAsia="Verdana" w:cs="Verdana"/>
              </w:rPr>
              <w:t>WC0324654</w:t>
            </w:r>
          </w:p>
          <w:p w14:paraId="08FBF50A" w14:textId="77777777" w:rsidR="00C37F6C" w:rsidRPr="00FA614F" w:rsidRDefault="00C37F6C" w:rsidP="00C37F6C">
            <w:pPr>
              <w:ind w:left="102"/>
              <w:rPr>
                <w:rFonts w:eastAsia="Verdana" w:cs="Verdana"/>
              </w:rPr>
            </w:pPr>
            <w:r w:rsidRPr="00FA614F">
              <w:rPr>
                <w:rFonts w:eastAsia="Verdana" w:cs="Verdana"/>
              </w:rPr>
              <w:t>____________________________</w:t>
            </w:r>
          </w:p>
        </w:tc>
        <w:tc>
          <w:tcPr>
            <w:tcW w:w="236" w:type="dxa"/>
            <w:gridSpan w:val="2"/>
          </w:tcPr>
          <w:p w14:paraId="44F43B27" w14:textId="77777777" w:rsidR="00C37F6C" w:rsidRPr="00FA614F" w:rsidRDefault="00C37F6C" w:rsidP="00C37F6C">
            <w:pPr>
              <w:spacing w:line="249" w:lineRule="auto"/>
              <w:ind w:right="-13"/>
              <w:rPr>
                <w:rFonts w:eastAsia="Verdana" w:cs="Verdana"/>
              </w:rPr>
            </w:pPr>
          </w:p>
        </w:tc>
        <w:tc>
          <w:tcPr>
            <w:tcW w:w="6296" w:type="dxa"/>
            <w:gridSpan w:val="2"/>
            <w:vMerge/>
          </w:tcPr>
          <w:p w14:paraId="688E1BAF" w14:textId="77777777" w:rsidR="00C37F6C" w:rsidRPr="00FA614F" w:rsidRDefault="00C37F6C" w:rsidP="00C37F6C">
            <w:pPr>
              <w:spacing w:line="249" w:lineRule="auto"/>
              <w:ind w:right="-13"/>
              <w:rPr>
                <w:rFonts w:eastAsia="Verdana" w:cs="Verdana"/>
              </w:rPr>
            </w:pPr>
          </w:p>
        </w:tc>
      </w:tr>
      <w:tr w:rsidR="00C37F6C" w:rsidRPr="00FA614F" w14:paraId="4EBBDB3B" w14:textId="77777777" w:rsidTr="009B2DB6">
        <w:tc>
          <w:tcPr>
            <w:tcW w:w="3816" w:type="dxa"/>
          </w:tcPr>
          <w:p w14:paraId="70C19334" w14:textId="77777777" w:rsidR="00C37F6C" w:rsidRPr="00FA614F" w:rsidRDefault="00C37F6C" w:rsidP="00C37F6C">
            <w:pPr>
              <w:ind w:left="102"/>
              <w:rPr>
                <w:rFonts w:eastAsia="Verdana" w:cs="Tahoma"/>
                <w:b/>
                <w:bCs/>
              </w:rPr>
            </w:pPr>
            <w:r w:rsidRPr="00FA614F">
              <w:rPr>
                <w:rFonts w:eastAsia="Verdana" w:cs="Tahoma"/>
                <w:b/>
                <w:bCs/>
              </w:rPr>
              <w:t>SALARY</w:t>
            </w:r>
          </w:p>
          <w:p w14:paraId="4D39323E" w14:textId="6916C00A" w:rsidR="00C37F6C" w:rsidRPr="00FA614F" w:rsidRDefault="00C37F6C" w:rsidP="00C37F6C">
            <w:pPr>
              <w:ind w:left="102"/>
              <w:rPr>
                <w:rFonts w:eastAsia="Verdana" w:cs="Verdana"/>
                <w:lang w:val="af-ZA"/>
              </w:rPr>
            </w:pPr>
            <w:r w:rsidRPr="00FA614F">
              <w:rPr>
                <w:rFonts w:eastAsia="Verdana" w:cs="Verdana"/>
              </w:rPr>
              <w:t xml:space="preserve">Basic: R174 984 </w:t>
            </w:r>
            <w:proofErr w:type="spellStart"/>
            <w:r w:rsidRPr="00FA614F">
              <w:rPr>
                <w:rFonts w:eastAsia="Verdana" w:cs="Verdana"/>
              </w:rPr>
              <w:t>p</w:t>
            </w:r>
            <w:r w:rsidR="00EA73C1">
              <w:rPr>
                <w:rFonts w:eastAsia="Verdana" w:cs="Verdana"/>
              </w:rPr>
              <w:t>.a</w:t>
            </w:r>
            <w:proofErr w:type="spellEnd"/>
          </w:p>
          <w:p w14:paraId="26495435" w14:textId="77777777" w:rsidR="00C37F6C" w:rsidRPr="00FA614F" w:rsidRDefault="00C37F6C" w:rsidP="00C37F6C">
            <w:pPr>
              <w:ind w:left="102"/>
              <w:rPr>
                <w:rFonts w:eastAsia="Verdana" w:cs="Verdana"/>
              </w:rPr>
            </w:pPr>
            <w:r w:rsidRPr="00FA614F">
              <w:rPr>
                <w:rFonts w:eastAsia="Verdana" w:cs="Verdana"/>
              </w:rPr>
              <w:t>____________________________</w:t>
            </w:r>
          </w:p>
        </w:tc>
        <w:tc>
          <w:tcPr>
            <w:tcW w:w="236" w:type="dxa"/>
            <w:gridSpan w:val="2"/>
          </w:tcPr>
          <w:p w14:paraId="66304D5E" w14:textId="77777777" w:rsidR="00C37F6C" w:rsidRPr="00FA614F" w:rsidRDefault="00C37F6C" w:rsidP="00C37F6C">
            <w:pPr>
              <w:spacing w:line="249" w:lineRule="auto"/>
              <w:ind w:right="-13"/>
              <w:rPr>
                <w:rFonts w:eastAsia="Verdana" w:cs="Verdana"/>
              </w:rPr>
            </w:pPr>
          </w:p>
        </w:tc>
        <w:tc>
          <w:tcPr>
            <w:tcW w:w="6296" w:type="dxa"/>
            <w:gridSpan w:val="2"/>
            <w:vMerge/>
          </w:tcPr>
          <w:p w14:paraId="6615005D" w14:textId="77777777" w:rsidR="00C37F6C" w:rsidRPr="00FA614F" w:rsidRDefault="00C37F6C" w:rsidP="00C37F6C">
            <w:pPr>
              <w:spacing w:line="249" w:lineRule="auto"/>
              <w:ind w:right="-13"/>
              <w:rPr>
                <w:rFonts w:eastAsia="Verdana" w:cs="Verdana"/>
              </w:rPr>
            </w:pPr>
          </w:p>
        </w:tc>
      </w:tr>
      <w:tr w:rsidR="00C37F6C" w:rsidRPr="00FA614F" w14:paraId="2C281D2B" w14:textId="77777777" w:rsidTr="009B2DB6">
        <w:tc>
          <w:tcPr>
            <w:tcW w:w="3816" w:type="dxa"/>
          </w:tcPr>
          <w:p w14:paraId="17D65268" w14:textId="77777777" w:rsidR="00C37F6C" w:rsidRPr="00FA614F" w:rsidRDefault="00C37F6C" w:rsidP="00C37F6C">
            <w:pPr>
              <w:ind w:left="102"/>
              <w:rPr>
                <w:rFonts w:eastAsia="Verdana" w:cs="Tahoma"/>
                <w:b/>
                <w:bCs/>
              </w:rPr>
            </w:pPr>
            <w:r w:rsidRPr="00FA614F">
              <w:rPr>
                <w:rFonts w:eastAsia="Verdana" w:cs="Tahoma"/>
                <w:b/>
                <w:bCs/>
              </w:rPr>
              <w:t xml:space="preserve"> CLOSING DATE</w:t>
            </w:r>
          </w:p>
          <w:p w14:paraId="14242FCF" w14:textId="2F005B70" w:rsidR="00C37F6C" w:rsidRPr="00FA614F" w:rsidRDefault="00C55FF4" w:rsidP="00C37F6C">
            <w:pPr>
              <w:ind w:left="102"/>
              <w:rPr>
                <w:rFonts w:eastAsia="Verdana" w:cs="Verdana"/>
              </w:rPr>
            </w:pPr>
            <w:r>
              <w:rPr>
                <w:rFonts w:eastAsia="Verdana" w:cs="Verdana"/>
              </w:rPr>
              <w:t>27 May 2026</w:t>
            </w:r>
          </w:p>
          <w:p w14:paraId="4B4ACB60" w14:textId="77777777" w:rsidR="00C37F6C" w:rsidRPr="00FA614F" w:rsidRDefault="00C37F6C" w:rsidP="00C37F6C">
            <w:pPr>
              <w:spacing w:line="249" w:lineRule="auto"/>
              <w:ind w:left="102" w:right="-13"/>
              <w:rPr>
                <w:rFonts w:eastAsia="Verdana" w:cs="Verdana"/>
              </w:rPr>
            </w:pPr>
            <w:r w:rsidRPr="00FA614F">
              <w:rPr>
                <w:rFonts w:eastAsia="Verdana" w:cs="Verdana"/>
              </w:rPr>
              <w:t>_______________________________</w:t>
            </w:r>
          </w:p>
        </w:tc>
        <w:tc>
          <w:tcPr>
            <w:tcW w:w="236" w:type="dxa"/>
            <w:gridSpan w:val="2"/>
          </w:tcPr>
          <w:p w14:paraId="0F68FE0A" w14:textId="77777777" w:rsidR="00C37F6C" w:rsidRPr="00FA614F" w:rsidRDefault="00C37F6C" w:rsidP="00C37F6C">
            <w:pPr>
              <w:spacing w:line="249" w:lineRule="auto"/>
              <w:ind w:right="-13"/>
              <w:rPr>
                <w:rFonts w:eastAsia="Verdana" w:cs="Verdana"/>
              </w:rPr>
            </w:pPr>
          </w:p>
        </w:tc>
        <w:tc>
          <w:tcPr>
            <w:tcW w:w="6296" w:type="dxa"/>
            <w:gridSpan w:val="2"/>
            <w:vMerge/>
          </w:tcPr>
          <w:p w14:paraId="49E68925" w14:textId="77777777" w:rsidR="00C37F6C" w:rsidRPr="00FA614F" w:rsidRDefault="00C37F6C" w:rsidP="00C37F6C">
            <w:pPr>
              <w:spacing w:line="249" w:lineRule="auto"/>
              <w:ind w:right="-13"/>
              <w:rPr>
                <w:rFonts w:eastAsia="Verdana" w:cs="Verdana"/>
              </w:rPr>
            </w:pPr>
          </w:p>
        </w:tc>
      </w:tr>
      <w:tr w:rsidR="00C37F6C" w:rsidRPr="00FA614F" w14:paraId="3A9387A4" w14:textId="77777777" w:rsidTr="009B2DB6">
        <w:tc>
          <w:tcPr>
            <w:tcW w:w="3816" w:type="dxa"/>
          </w:tcPr>
          <w:p w14:paraId="19F3D476" w14:textId="77777777" w:rsidR="00C37F6C" w:rsidRPr="00FA614F" w:rsidRDefault="00C37F6C" w:rsidP="00C37F6C">
            <w:pPr>
              <w:ind w:left="102"/>
              <w:rPr>
                <w:rFonts w:eastAsia="Verdana" w:cs="Tahoma"/>
                <w:b/>
                <w:bCs/>
              </w:rPr>
            </w:pPr>
            <w:r w:rsidRPr="00FA614F">
              <w:rPr>
                <w:rFonts w:eastAsia="Verdana" w:cs="Tahoma"/>
                <w:b/>
                <w:bCs/>
              </w:rPr>
              <w:t>EMPLOYMENT TYPE</w:t>
            </w:r>
          </w:p>
          <w:p w14:paraId="3A2A848A" w14:textId="77777777" w:rsidR="00C37F6C" w:rsidRPr="00FA614F" w:rsidRDefault="00C37F6C" w:rsidP="00C37F6C">
            <w:pPr>
              <w:tabs>
                <w:tab w:val="left" w:pos="2934"/>
              </w:tabs>
              <w:ind w:left="102" w:right="38"/>
              <w:rPr>
                <w:rFonts w:eastAsia="Verdana" w:cs="Verdana"/>
              </w:rPr>
            </w:pPr>
            <w:r w:rsidRPr="00FA614F">
              <w:rPr>
                <w:rFonts w:eastAsia="Verdana" w:cs="Verdana"/>
              </w:rPr>
              <w:t>Permanent</w:t>
            </w:r>
          </w:p>
          <w:p w14:paraId="0C2B7B87" w14:textId="77777777" w:rsidR="00C37F6C" w:rsidRPr="00FA614F" w:rsidRDefault="00C37F6C" w:rsidP="00C37F6C">
            <w:pPr>
              <w:tabs>
                <w:tab w:val="left" w:pos="2934"/>
              </w:tabs>
              <w:ind w:left="102" w:right="38"/>
              <w:rPr>
                <w:rFonts w:eastAsia="Verdana" w:cs="Verdana"/>
              </w:rPr>
            </w:pPr>
          </w:p>
          <w:p w14:paraId="7B2E91E7" w14:textId="77777777" w:rsidR="00C37F6C" w:rsidRPr="00FA614F" w:rsidRDefault="00C37F6C" w:rsidP="00C37F6C">
            <w:pPr>
              <w:tabs>
                <w:tab w:val="left" w:pos="2934"/>
              </w:tabs>
              <w:ind w:left="102" w:right="38"/>
              <w:rPr>
                <w:rFonts w:eastAsia="Verdana" w:cs="Verdana"/>
              </w:rPr>
            </w:pPr>
            <w:r w:rsidRPr="00FA614F">
              <w:rPr>
                <w:rFonts w:eastAsia="Verdana" w:cs="Verdana"/>
              </w:rPr>
              <w:t>_______________________________</w:t>
            </w:r>
          </w:p>
        </w:tc>
        <w:tc>
          <w:tcPr>
            <w:tcW w:w="236" w:type="dxa"/>
            <w:gridSpan w:val="2"/>
          </w:tcPr>
          <w:p w14:paraId="44A03D09" w14:textId="77777777" w:rsidR="00C37F6C" w:rsidRPr="00FA614F" w:rsidRDefault="00C37F6C" w:rsidP="00C37F6C">
            <w:pPr>
              <w:spacing w:line="249" w:lineRule="auto"/>
              <w:ind w:right="-13"/>
              <w:rPr>
                <w:rFonts w:eastAsia="Verdana" w:cs="Verdana"/>
              </w:rPr>
            </w:pPr>
          </w:p>
        </w:tc>
        <w:tc>
          <w:tcPr>
            <w:tcW w:w="6296" w:type="dxa"/>
            <w:gridSpan w:val="2"/>
            <w:vMerge/>
          </w:tcPr>
          <w:p w14:paraId="52524E52" w14:textId="77777777" w:rsidR="00C37F6C" w:rsidRPr="00FA614F" w:rsidRDefault="00C37F6C" w:rsidP="00C37F6C">
            <w:pPr>
              <w:spacing w:line="249" w:lineRule="auto"/>
              <w:ind w:right="-13"/>
              <w:rPr>
                <w:rFonts w:eastAsia="Verdana" w:cs="Verdana"/>
              </w:rPr>
            </w:pPr>
          </w:p>
        </w:tc>
      </w:tr>
      <w:tr w:rsidR="00C37F6C" w:rsidRPr="00FA614F" w14:paraId="1BDA15DB" w14:textId="77777777" w:rsidTr="009B2DB6">
        <w:tc>
          <w:tcPr>
            <w:tcW w:w="3816" w:type="dxa"/>
          </w:tcPr>
          <w:p w14:paraId="48C76EFA" w14:textId="77777777" w:rsidR="00C37F6C" w:rsidRPr="00FA614F" w:rsidRDefault="00C37F6C" w:rsidP="00C37F6C">
            <w:pPr>
              <w:tabs>
                <w:tab w:val="left" w:pos="2934"/>
              </w:tabs>
              <w:ind w:left="102" w:right="38"/>
              <w:rPr>
                <w:rFonts w:eastAsia="Verdana" w:cs="Tahoma"/>
                <w:b/>
              </w:rPr>
            </w:pPr>
            <w:r w:rsidRPr="00FA614F">
              <w:rPr>
                <w:rFonts w:eastAsia="Verdana" w:cs="Tahoma"/>
                <w:b/>
              </w:rPr>
              <w:t>PLACE OF WORK</w:t>
            </w:r>
          </w:p>
          <w:p w14:paraId="25F942D7" w14:textId="77777777" w:rsidR="00C37F6C" w:rsidRPr="00FA614F" w:rsidRDefault="00C37F6C" w:rsidP="00C37F6C">
            <w:pPr>
              <w:tabs>
                <w:tab w:val="left" w:pos="2934"/>
              </w:tabs>
              <w:ind w:left="102" w:right="38"/>
              <w:rPr>
                <w:rFonts w:eastAsia="Verdana" w:cs="Tahoma"/>
              </w:rPr>
            </w:pPr>
            <w:r w:rsidRPr="00FA614F">
              <w:rPr>
                <w:rFonts w:eastAsia="Verdana" w:cs="Tahoma"/>
              </w:rPr>
              <w:t>Gansbaai</w:t>
            </w:r>
          </w:p>
          <w:p w14:paraId="6685F9A9" w14:textId="77777777" w:rsidR="00C37F6C" w:rsidRPr="00FA614F" w:rsidRDefault="00C37F6C" w:rsidP="00C37F6C">
            <w:pPr>
              <w:spacing w:line="249" w:lineRule="auto"/>
              <w:ind w:left="102" w:right="-13"/>
              <w:rPr>
                <w:rFonts w:eastAsia="Verdana" w:cs="Verdana"/>
              </w:rPr>
            </w:pPr>
          </w:p>
        </w:tc>
        <w:tc>
          <w:tcPr>
            <w:tcW w:w="236" w:type="dxa"/>
            <w:gridSpan w:val="2"/>
          </w:tcPr>
          <w:p w14:paraId="3CC7B424" w14:textId="77777777" w:rsidR="00C37F6C" w:rsidRPr="00FA614F" w:rsidRDefault="00C37F6C" w:rsidP="00C37F6C">
            <w:pPr>
              <w:spacing w:line="249" w:lineRule="auto"/>
              <w:ind w:right="-13"/>
              <w:rPr>
                <w:rFonts w:eastAsia="Verdana" w:cs="Verdana"/>
              </w:rPr>
            </w:pPr>
          </w:p>
        </w:tc>
        <w:tc>
          <w:tcPr>
            <w:tcW w:w="6296" w:type="dxa"/>
            <w:gridSpan w:val="2"/>
            <w:vMerge/>
          </w:tcPr>
          <w:p w14:paraId="5456AA8F" w14:textId="77777777" w:rsidR="00C37F6C" w:rsidRPr="00FA614F" w:rsidRDefault="00C37F6C" w:rsidP="00C37F6C">
            <w:pPr>
              <w:spacing w:line="249" w:lineRule="auto"/>
              <w:ind w:right="-13"/>
              <w:rPr>
                <w:rFonts w:eastAsia="Verdana" w:cs="Verdana"/>
              </w:rPr>
            </w:pPr>
          </w:p>
        </w:tc>
      </w:tr>
      <w:tr w:rsidR="00C37F6C" w:rsidRPr="00FA614F" w14:paraId="0210F5D8" w14:textId="77777777" w:rsidTr="009B2D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1"/>
          <w:wBefore w:w="3828" w:type="dxa"/>
          <w:wAfter w:w="3118" w:type="dxa"/>
          <w:trHeight w:val="285"/>
        </w:trPr>
        <w:tc>
          <w:tcPr>
            <w:tcW w:w="3402" w:type="dxa"/>
            <w:gridSpan w:val="2"/>
            <w:tcBorders>
              <w:top w:val="single" w:sz="4" w:space="0" w:color="auto"/>
              <w:left w:val="single" w:sz="4" w:space="0" w:color="auto"/>
              <w:bottom w:val="single" w:sz="4" w:space="0" w:color="auto"/>
              <w:right w:val="single" w:sz="4" w:space="0" w:color="auto"/>
            </w:tcBorders>
          </w:tcPr>
          <w:p w14:paraId="1885273C" w14:textId="77777777" w:rsidR="00C37F6C" w:rsidRPr="00FA614F" w:rsidRDefault="00C37F6C" w:rsidP="00C37F6C">
            <w:pPr>
              <w:tabs>
                <w:tab w:val="left" w:pos="201"/>
              </w:tabs>
              <w:spacing w:before="1" w:line="237" w:lineRule="auto"/>
              <w:ind w:left="201" w:right="393"/>
              <w:rPr>
                <w:rFonts w:eastAsia="Verdana" w:cs="Tahoma"/>
                <w:bCs/>
                <w:lang w:val="af-ZA"/>
              </w:rPr>
            </w:pPr>
            <w:r w:rsidRPr="00FA614F">
              <w:rPr>
                <w:rFonts w:eastAsia="Verdana" w:cs="Tahoma"/>
                <w:b/>
                <w:lang w:val="af-ZA"/>
              </w:rPr>
              <w:t>Functional/Professional</w:t>
            </w:r>
            <w:r w:rsidRPr="00FA614F">
              <w:rPr>
                <w:rFonts w:eastAsia="Verdana" w:cs="Tahoma"/>
                <w:bCs/>
                <w:lang w:val="af-ZA"/>
              </w:rPr>
              <w:t xml:space="preserve"> </w:t>
            </w:r>
            <w:r w:rsidRPr="00FA614F">
              <w:rPr>
                <w:rFonts w:eastAsia="Verdana" w:cs="Tahoma"/>
                <w:b/>
                <w:lang w:val="af-ZA"/>
              </w:rPr>
              <w:t>Competencies</w:t>
            </w:r>
          </w:p>
          <w:p w14:paraId="473EF6DF" w14:textId="77777777" w:rsidR="00C37F6C" w:rsidRPr="00FA614F" w:rsidRDefault="00C37F6C" w:rsidP="00C37F6C">
            <w:pPr>
              <w:numPr>
                <w:ilvl w:val="0"/>
                <w:numId w:val="10"/>
              </w:numPr>
              <w:tabs>
                <w:tab w:val="left" w:pos="201"/>
              </w:tabs>
              <w:spacing w:before="1" w:line="237" w:lineRule="auto"/>
              <w:ind w:right="393"/>
              <w:rPr>
                <w:rFonts w:eastAsia="Verdana" w:cs="Tahoma"/>
                <w:bCs/>
                <w:lang w:val="af-ZA"/>
              </w:rPr>
            </w:pPr>
            <w:r w:rsidRPr="00FA614F">
              <w:rPr>
                <w:rFonts w:eastAsia="Verdana" w:cs="Tahoma"/>
                <w:bCs/>
                <w:lang w:val="af-ZA"/>
              </w:rPr>
              <w:t>Vehicle Safety</w:t>
            </w:r>
          </w:p>
          <w:p w14:paraId="5591AD31" w14:textId="77777777" w:rsidR="00C37F6C" w:rsidRPr="00FA614F" w:rsidRDefault="00C37F6C" w:rsidP="00C37F6C">
            <w:pPr>
              <w:numPr>
                <w:ilvl w:val="0"/>
                <w:numId w:val="10"/>
              </w:numPr>
              <w:tabs>
                <w:tab w:val="left" w:pos="201"/>
              </w:tabs>
              <w:spacing w:before="1" w:line="237" w:lineRule="auto"/>
              <w:ind w:right="393"/>
              <w:rPr>
                <w:rFonts w:eastAsia="Verdana" w:cs="Tahoma"/>
                <w:bCs/>
                <w:lang w:val="af-ZA"/>
              </w:rPr>
            </w:pPr>
            <w:r w:rsidRPr="00FA614F">
              <w:rPr>
                <w:rFonts w:eastAsia="Verdana" w:cs="Tahoma"/>
                <w:bCs/>
                <w:lang w:val="af-ZA"/>
              </w:rPr>
              <w:t>Driving Behavior</w:t>
            </w:r>
          </w:p>
          <w:p w14:paraId="50AE0505" w14:textId="77777777" w:rsidR="00C37F6C" w:rsidRPr="00FA614F" w:rsidRDefault="00C37F6C" w:rsidP="00C37F6C">
            <w:pPr>
              <w:numPr>
                <w:ilvl w:val="0"/>
                <w:numId w:val="10"/>
              </w:numPr>
              <w:tabs>
                <w:tab w:val="left" w:pos="201"/>
              </w:tabs>
              <w:spacing w:before="1" w:line="237" w:lineRule="auto"/>
              <w:ind w:right="393"/>
              <w:rPr>
                <w:rFonts w:eastAsia="Verdana" w:cs="Tahoma"/>
                <w:bCs/>
                <w:lang w:val="af-ZA"/>
              </w:rPr>
            </w:pPr>
            <w:r w:rsidRPr="00FA614F">
              <w:rPr>
                <w:rFonts w:eastAsia="Verdana" w:cs="Tahoma"/>
                <w:bCs/>
                <w:lang w:val="af-ZA"/>
              </w:rPr>
              <w:t>Learning Orientation</w:t>
            </w:r>
          </w:p>
          <w:p w14:paraId="3F0370F3" w14:textId="77777777" w:rsidR="00C37F6C" w:rsidRPr="00FA614F" w:rsidRDefault="00C37F6C" w:rsidP="00C37F6C">
            <w:pPr>
              <w:numPr>
                <w:ilvl w:val="0"/>
                <w:numId w:val="10"/>
              </w:numPr>
              <w:tabs>
                <w:tab w:val="left" w:pos="201"/>
              </w:tabs>
              <w:spacing w:before="1" w:line="237" w:lineRule="auto"/>
              <w:ind w:right="393"/>
              <w:rPr>
                <w:rFonts w:eastAsia="Verdana" w:cs="Tahoma"/>
                <w:b/>
                <w:lang w:val="af-ZA"/>
              </w:rPr>
            </w:pPr>
            <w:r w:rsidRPr="00FA614F">
              <w:rPr>
                <w:rFonts w:eastAsia="Verdana" w:cs="Tahoma"/>
                <w:bCs/>
                <w:lang w:val="af-ZA"/>
              </w:rPr>
              <w:t>Quality Orientation</w:t>
            </w:r>
          </w:p>
        </w:tc>
      </w:tr>
      <w:tr w:rsidR="00C37F6C" w:rsidRPr="00FA614F" w14:paraId="02006492" w14:textId="77777777" w:rsidTr="009B2D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wBefore w:w="3828" w:type="dxa"/>
          <w:trHeight w:val="285"/>
        </w:trPr>
        <w:tc>
          <w:tcPr>
            <w:tcW w:w="3402" w:type="dxa"/>
            <w:gridSpan w:val="2"/>
            <w:tcBorders>
              <w:top w:val="single" w:sz="4" w:space="0" w:color="auto"/>
              <w:left w:val="single" w:sz="4" w:space="0" w:color="auto"/>
              <w:bottom w:val="single" w:sz="4" w:space="0" w:color="auto"/>
              <w:right w:val="single" w:sz="4" w:space="0" w:color="auto"/>
            </w:tcBorders>
          </w:tcPr>
          <w:p w14:paraId="5FB41198" w14:textId="77777777" w:rsidR="00C37F6C" w:rsidRPr="00FA614F" w:rsidRDefault="00C37F6C" w:rsidP="00C37F6C">
            <w:pPr>
              <w:tabs>
                <w:tab w:val="left" w:pos="201"/>
              </w:tabs>
              <w:spacing w:before="1" w:line="237" w:lineRule="auto"/>
              <w:ind w:left="201" w:right="393"/>
              <w:rPr>
                <w:rFonts w:eastAsia="Verdana" w:cs="Tahoma"/>
                <w:b/>
                <w:lang w:val="af-ZA"/>
              </w:rPr>
            </w:pPr>
            <w:r w:rsidRPr="00FA614F">
              <w:rPr>
                <w:rFonts w:eastAsia="Verdana" w:cs="Tahoma"/>
                <w:b/>
                <w:lang w:val="af-ZA"/>
              </w:rPr>
              <w:t>Public Service Orientation Competencies</w:t>
            </w:r>
          </w:p>
          <w:p w14:paraId="1A13E1EB" w14:textId="77777777" w:rsidR="00C37F6C" w:rsidRPr="00FA614F" w:rsidRDefault="00C37F6C" w:rsidP="00C37F6C">
            <w:pPr>
              <w:numPr>
                <w:ilvl w:val="0"/>
                <w:numId w:val="9"/>
              </w:numPr>
              <w:tabs>
                <w:tab w:val="left" w:pos="201"/>
              </w:tabs>
              <w:spacing w:before="1" w:line="237" w:lineRule="auto"/>
              <w:ind w:right="393"/>
              <w:rPr>
                <w:rFonts w:eastAsia="Verdana" w:cs="Tahoma"/>
                <w:b/>
                <w:lang w:val="af-ZA"/>
              </w:rPr>
            </w:pPr>
            <w:r w:rsidRPr="00FA614F">
              <w:rPr>
                <w:rFonts w:eastAsia="Verdana" w:cs="Tahoma"/>
                <w:bCs/>
                <w:lang w:val="af-ZA"/>
              </w:rPr>
              <w:t>Communication</w:t>
            </w:r>
          </w:p>
          <w:p w14:paraId="07CEBBDB" w14:textId="77777777" w:rsidR="00C37F6C" w:rsidRPr="00FA614F" w:rsidRDefault="00C37F6C" w:rsidP="00C37F6C">
            <w:pPr>
              <w:numPr>
                <w:ilvl w:val="0"/>
                <w:numId w:val="9"/>
              </w:numPr>
              <w:tabs>
                <w:tab w:val="left" w:pos="201"/>
              </w:tabs>
              <w:spacing w:before="1" w:line="237" w:lineRule="auto"/>
              <w:ind w:right="393"/>
              <w:rPr>
                <w:rFonts w:eastAsia="Verdana" w:cs="Tahoma"/>
                <w:bCs/>
                <w:lang w:val="af-ZA"/>
              </w:rPr>
            </w:pPr>
            <w:r w:rsidRPr="00FA614F">
              <w:rPr>
                <w:rFonts w:eastAsia="Verdana" w:cs="Tahoma"/>
                <w:bCs/>
                <w:lang w:val="af-ZA"/>
              </w:rPr>
              <w:t>Service Delivery Orienation</w:t>
            </w:r>
          </w:p>
          <w:p w14:paraId="21097EFA" w14:textId="77777777" w:rsidR="00C37F6C" w:rsidRPr="00FA614F" w:rsidRDefault="00C37F6C" w:rsidP="00C37F6C">
            <w:pPr>
              <w:numPr>
                <w:ilvl w:val="0"/>
                <w:numId w:val="9"/>
              </w:numPr>
              <w:tabs>
                <w:tab w:val="left" w:pos="201"/>
              </w:tabs>
              <w:spacing w:before="1" w:line="237" w:lineRule="auto"/>
              <w:ind w:right="393"/>
              <w:rPr>
                <w:rFonts w:eastAsia="Verdana" w:cs="Tahoma"/>
                <w:b/>
                <w:lang w:val="af-ZA"/>
              </w:rPr>
            </w:pPr>
            <w:r w:rsidRPr="00FA614F">
              <w:rPr>
                <w:rFonts w:eastAsia="Verdana" w:cs="Tahoma"/>
                <w:bCs/>
                <w:lang w:val="af-ZA"/>
              </w:rPr>
              <w:t>Interpersonal Relationships</w:t>
            </w:r>
          </w:p>
        </w:tc>
        <w:tc>
          <w:tcPr>
            <w:tcW w:w="3118" w:type="dxa"/>
            <w:tcBorders>
              <w:top w:val="single" w:sz="4" w:space="0" w:color="auto"/>
              <w:left w:val="single" w:sz="4" w:space="0" w:color="auto"/>
              <w:bottom w:val="single" w:sz="4" w:space="0" w:color="auto"/>
              <w:right w:val="single" w:sz="4" w:space="0" w:color="auto"/>
            </w:tcBorders>
          </w:tcPr>
          <w:p w14:paraId="0458FC10" w14:textId="77777777" w:rsidR="00C37F6C" w:rsidRPr="00FA614F" w:rsidRDefault="00C37F6C" w:rsidP="00C37F6C">
            <w:pPr>
              <w:tabs>
                <w:tab w:val="left" w:pos="789"/>
              </w:tabs>
              <w:spacing w:before="1" w:line="237" w:lineRule="auto"/>
              <w:ind w:right="393"/>
              <w:rPr>
                <w:rFonts w:eastAsia="Verdana" w:cs="Tahoma"/>
                <w:b/>
                <w:lang w:val="af-ZA"/>
              </w:rPr>
            </w:pPr>
            <w:r w:rsidRPr="00FA614F">
              <w:rPr>
                <w:rFonts w:eastAsia="Verdana" w:cs="Tahoma"/>
                <w:b/>
                <w:lang w:val="af-ZA"/>
              </w:rPr>
              <w:t>Personal Competencies</w:t>
            </w:r>
          </w:p>
          <w:p w14:paraId="64CAB0FA" w14:textId="77777777" w:rsidR="00C37F6C" w:rsidRPr="00FA614F" w:rsidRDefault="00C37F6C" w:rsidP="00C37F6C">
            <w:pPr>
              <w:numPr>
                <w:ilvl w:val="0"/>
                <w:numId w:val="9"/>
              </w:numPr>
              <w:tabs>
                <w:tab w:val="left" w:pos="789"/>
              </w:tabs>
              <w:spacing w:before="1" w:line="237" w:lineRule="auto"/>
              <w:ind w:right="393"/>
              <w:rPr>
                <w:rFonts w:eastAsia="Verdana" w:cs="Tahoma"/>
                <w:bCs/>
                <w:lang w:val="af-ZA"/>
              </w:rPr>
            </w:pPr>
            <w:r w:rsidRPr="00FA614F">
              <w:rPr>
                <w:rFonts w:eastAsia="Verdana" w:cs="Tahoma"/>
                <w:bCs/>
                <w:lang w:val="af-ZA"/>
              </w:rPr>
              <w:t>Accountability and Ethical Conduct</w:t>
            </w:r>
          </w:p>
          <w:p w14:paraId="4EF44561" w14:textId="77777777" w:rsidR="00C37F6C" w:rsidRPr="00FA614F" w:rsidRDefault="00C37F6C" w:rsidP="00C37F6C">
            <w:pPr>
              <w:numPr>
                <w:ilvl w:val="0"/>
                <w:numId w:val="9"/>
              </w:numPr>
              <w:tabs>
                <w:tab w:val="left" w:pos="789"/>
              </w:tabs>
              <w:spacing w:before="1" w:line="237" w:lineRule="auto"/>
              <w:ind w:right="393"/>
              <w:rPr>
                <w:rFonts w:eastAsia="Verdana" w:cs="Tahoma"/>
                <w:bCs/>
                <w:lang w:val="af-ZA"/>
              </w:rPr>
            </w:pPr>
            <w:r w:rsidRPr="00FA614F">
              <w:rPr>
                <w:rFonts w:eastAsia="Verdana" w:cs="Tahoma"/>
                <w:bCs/>
                <w:lang w:val="af-ZA"/>
              </w:rPr>
              <w:t>Action Orientation</w:t>
            </w:r>
          </w:p>
          <w:p w14:paraId="0C167CEC" w14:textId="77777777" w:rsidR="00C37F6C" w:rsidRPr="00FA614F" w:rsidRDefault="00C37F6C" w:rsidP="00C37F6C">
            <w:pPr>
              <w:numPr>
                <w:ilvl w:val="0"/>
                <w:numId w:val="9"/>
              </w:numPr>
              <w:tabs>
                <w:tab w:val="left" w:pos="789"/>
              </w:tabs>
              <w:spacing w:before="1" w:line="237" w:lineRule="auto"/>
              <w:ind w:right="393"/>
              <w:rPr>
                <w:rFonts w:eastAsia="Verdana" w:cs="Tahoma"/>
                <w:bCs/>
                <w:lang w:val="af-ZA"/>
              </w:rPr>
            </w:pPr>
            <w:r w:rsidRPr="00FA614F">
              <w:rPr>
                <w:rFonts w:eastAsia="Verdana" w:cs="Tahoma"/>
                <w:bCs/>
                <w:lang w:val="af-ZA"/>
              </w:rPr>
              <w:t>Resilience</w:t>
            </w:r>
          </w:p>
          <w:p w14:paraId="55C325AD" w14:textId="77777777" w:rsidR="00C37F6C" w:rsidRPr="00FA614F" w:rsidRDefault="00C37F6C" w:rsidP="00C37F6C">
            <w:pPr>
              <w:numPr>
                <w:ilvl w:val="0"/>
                <w:numId w:val="9"/>
              </w:numPr>
              <w:tabs>
                <w:tab w:val="left" w:pos="789"/>
              </w:tabs>
              <w:spacing w:before="1" w:line="237" w:lineRule="auto"/>
              <w:ind w:right="393"/>
              <w:rPr>
                <w:rFonts w:eastAsia="Verdana" w:cs="Tahoma"/>
                <w:bCs/>
                <w:lang w:val="af-ZA"/>
              </w:rPr>
            </w:pPr>
            <w:r w:rsidRPr="00FA614F">
              <w:rPr>
                <w:rFonts w:eastAsia="Verdana" w:cs="Tahoma"/>
                <w:bCs/>
                <w:lang w:val="af-ZA"/>
              </w:rPr>
              <w:t>Learning Orientation</w:t>
            </w:r>
          </w:p>
          <w:p w14:paraId="3A8943AD" w14:textId="77777777" w:rsidR="00C37F6C" w:rsidRPr="00FA614F" w:rsidRDefault="00C37F6C" w:rsidP="00C37F6C">
            <w:pPr>
              <w:numPr>
                <w:ilvl w:val="0"/>
                <w:numId w:val="9"/>
              </w:numPr>
              <w:tabs>
                <w:tab w:val="left" w:pos="789"/>
              </w:tabs>
              <w:spacing w:before="1" w:line="237" w:lineRule="auto"/>
              <w:ind w:right="393"/>
              <w:rPr>
                <w:rFonts w:eastAsia="Verdana" w:cs="Tahoma"/>
                <w:bCs/>
                <w:lang w:val="af-ZA"/>
              </w:rPr>
            </w:pPr>
            <w:r w:rsidRPr="00FA614F">
              <w:rPr>
                <w:rFonts w:eastAsia="Verdana" w:cs="Tahoma"/>
                <w:bCs/>
                <w:lang w:val="af-ZA"/>
              </w:rPr>
              <w:t>Impact and Influence</w:t>
            </w:r>
          </w:p>
          <w:p w14:paraId="6CD40E07" w14:textId="77777777" w:rsidR="00C37F6C" w:rsidRPr="00FA614F" w:rsidRDefault="00C37F6C" w:rsidP="00C37F6C">
            <w:pPr>
              <w:numPr>
                <w:ilvl w:val="0"/>
                <w:numId w:val="9"/>
              </w:numPr>
              <w:tabs>
                <w:tab w:val="left" w:pos="789"/>
              </w:tabs>
              <w:spacing w:before="1" w:line="237" w:lineRule="auto"/>
              <w:ind w:right="393"/>
              <w:rPr>
                <w:rFonts w:eastAsia="Verdana" w:cs="Tahoma"/>
                <w:b/>
                <w:lang w:val="af-ZA"/>
              </w:rPr>
            </w:pPr>
            <w:r w:rsidRPr="00FA614F">
              <w:rPr>
                <w:rFonts w:eastAsia="Verdana" w:cs="Tahoma"/>
                <w:bCs/>
                <w:lang w:val="af-ZA"/>
              </w:rPr>
              <w:t>Team Orientation</w:t>
            </w:r>
          </w:p>
          <w:p w14:paraId="3EF617EB" w14:textId="77777777" w:rsidR="00E94E81" w:rsidRPr="00FA614F" w:rsidRDefault="00E94E81" w:rsidP="00E94E81">
            <w:pPr>
              <w:tabs>
                <w:tab w:val="left" w:pos="789"/>
              </w:tabs>
              <w:spacing w:before="1" w:line="237" w:lineRule="auto"/>
              <w:ind w:left="720" w:right="393"/>
              <w:rPr>
                <w:rFonts w:eastAsia="Verdana" w:cs="Tahoma"/>
                <w:b/>
                <w:lang w:val="af-ZA"/>
              </w:rPr>
            </w:pPr>
          </w:p>
        </w:tc>
      </w:tr>
    </w:tbl>
    <w:p w14:paraId="641EF27A" w14:textId="77777777" w:rsidR="00C37F6C" w:rsidRPr="00FA614F" w:rsidRDefault="00C37F6C" w:rsidP="00C37F6C">
      <w:pPr>
        <w:widowControl w:val="0"/>
        <w:autoSpaceDE w:val="0"/>
        <w:autoSpaceDN w:val="0"/>
        <w:spacing w:after="0" w:line="249" w:lineRule="auto"/>
        <w:ind w:left="-170" w:right="-13"/>
        <w:rPr>
          <w:rFonts w:eastAsia="Verdana" w:cs="Verdana"/>
          <w:kern w:val="0"/>
          <w:sz w:val="22"/>
          <w:szCs w:val="22"/>
          <w:lang w:val="en-US"/>
          <w14:ligatures w14:val="none"/>
        </w:rPr>
      </w:pPr>
    </w:p>
    <w:p w14:paraId="1CD3AAFA" w14:textId="77777777" w:rsidR="00C37F6C" w:rsidRPr="00FA614F" w:rsidRDefault="00C37F6C" w:rsidP="00C37F6C">
      <w:pPr>
        <w:widowControl w:val="0"/>
        <w:autoSpaceDE w:val="0"/>
        <w:autoSpaceDN w:val="0"/>
        <w:spacing w:after="0" w:line="249" w:lineRule="auto"/>
        <w:ind w:left="-170" w:right="-13"/>
        <w:rPr>
          <w:rFonts w:eastAsia="Verdana" w:cs="Verdana"/>
          <w:kern w:val="0"/>
          <w:sz w:val="22"/>
          <w:szCs w:val="22"/>
          <w:lang w:val="en-US"/>
          <w14:ligatures w14:val="none"/>
        </w:rPr>
      </w:pPr>
    </w:p>
    <w:tbl>
      <w:tblPr>
        <w:tblStyle w:val="TableGrid"/>
        <w:tblW w:w="0" w:type="auto"/>
        <w:tblInd w:w="-1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93"/>
        <w:gridCol w:w="646"/>
        <w:gridCol w:w="6340"/>
        <w:gridCol w:w="39"/>
      </w:tblGrid>
      <w:tr w:rsidR="00C37F6C" w:rsidRPr="00FA614F" w14:paraId="30DB0F2A" w14:textId="77777777" w:rsidTr="009B2DB6">
        <w:tc>
          <w:tcPr>
            <w:tcW w:w="3493" w:type="dxa"/>
          </w:tcPr>
          <w:p w14:paraId="7F530971" w14:textId="77777777" w:rsidR="00C37F6C" w:rsidRPr="00FA614F" w:rsidRDefault="00C37F6C" w:rsidP="00C37F6C">
            <w:pPr>
              <w:spacing w:line="249" w:lineRule="auto"/>
              <w:ind w:right="-13"/>
              <w:rPr>
                <w:rFonts w:eastAsia="Verdana" w:cs="Verdana"/>
              </w:rPr>
            </w:pPr>
            <w:r w:rsidRPr="00FA614F">
              <w:rPr>
                <w:rFonts w:eastAsia="Verdana" w:cs="Tahoma"/>
                <w:b/>
              </w:rPr>
              <w:t>How to Apply:</w:t>
            </w:r>
          </w:p>
        </w:tc>
        <w:tc>
          <w:tcPr>
            <w:tcW w:w="646" w:type="dxa"/>
          </w:tcPr>
          <w:p w14:paraId="2F9E1EFA" w14:textId="77777777" w:rsidR="00C37F6C" w:rsidRPr="00FA614F" w:rsidRDefault="00C37F6C" w:rsidP="00C37F6C">
            <w:pPr>
              <w:spacing w:line="249" w:lineRule="auto"/>
              <w:ind w:right="-13"/>
              <w:rPr>
                <w:rFonts w:eastAsia="Verdana" w:cs="Verdana"/>
              </w:rPr>
            </w:pPr>
          </w:p>
        </w:tc>
        <w:tc>
          <w:tcPr>
            <w:tcW w:w="6379" w:type="dxa"/>
            <w:gridSpan w:val="2"/>
            <w:vMerge w:val="restart"/>
          </w:tcPr>
          <w:p w14:paraId="60171816" w14:textId="77777777" w:rsidR="00C37F6C" w:rsidRPr="00FA614F" w:rsidRDefault="00C37F6C" w:rsidP="00C37F6C">
            <w:pPr>
              <w:numPr>
                <w:ilvl w:val="0"/>
                <w:numId w:val="1"/>
              </w:numPr>
              <w:ind w:left="202" w:hanging="202"/>
              <w:jc w:val="both"/>
              <w:rPr>
                <w:rFonts w:eastAsia="Verdana" w:cs="Verdana"/>
              </w:rPr>
            </w:pPr>
            <w:r w:rsidRPr="00FA614F">
              <w:rPr>
                <w:rFonts w:eastAsia="Verdana" w:cs="Verdana"/>
              </w:rPr>
              <w:t>Original qualifications must be available on request.</w:t>
            </w:r>
          </w:p>
          <w:p w14:paraId="7103F7D4" w14:textId="65DB2E17" w:rsidR="00C37F6C" w:rsidRPr="00FA614F" w:rsidRDefault="00C37F6C" w:rsidP="00C37F6C">
            <w:pPr>
              <w:numPr>
                <w:ilvl w:val="0"/>
                <w:numId w:val="1"/>
              </w:numPr>
              <w:ind w:left="202" w:hanging="202"/>
              <w:jc w:val="both"/>
              <w:rPr>
                <w:rFonts w:eastAsia="Verdana" w:cs="Verdana"/>
              </w:rPr>
            </w:pPr>
            <w:r w:rsidRPr="00FA614F">
              <w:rPr>
                <w:rFonts w:eastAsia="Verdana" w:cs="Verdana"/>
              </w:rPr>
              <w:t xml:space="preserve">All completed application forms must be accompanied by </w:t>
            </w:r>
            <w:r w:rsidR="00C55FF4" w:rsidRPr="00FA614F">
              <w:rPr>
                <w:rFonts w:eastAsia="Verdana" w:cs="Verdana"/>
              </w:rPr>
              <w:t>a CV</w:t>
            </w:r>
            <w:r w:rsidRPr="00FA614F">
              <w:rPr>
                <w:rFonts w:eastAsia="Verdana" w:cs="Verdana"/>
              </w:rPr>
              <w:t>, copy of ID, valid driver’s license (if required) and academic qualifications.</w:t>
            </w:r>
          </w:p>
          <w:p w14:paraId="4047792D" w14:textId="77777777" w:rsidR="00C37F6C" w:rsidRPr="00FA614F" w:rsidRDefault="00C37F6C" w:rsidP="00C37F6C">
            <w:pPr>
              <w:numPr>
                <w:ilvl w:val="0"/>
                <w:numId w:val="1"/>
              </w:numPr>
              <w:ind w:left="202" w:hanging="202"/>
              <w:jc w:val="both"/>
              <w:rPr>
                <w:rFonts w:eastAsia="Verdana" w:cs="Verdana"/>
              </w:rPr>
            </w:pPr>
            <w:r w:rsidRPr="00FA614F">
              <w:rPr>
                <w:rFonts w:eastAsia="Verdana" w:cs="Verdana"/>
              </w:rPr>
              <w:t xml:space="preserve">Applications not made on a prescribed application form (available via the online link) will not be accepted. </w:t>
            </w:r>
          </w:p>
          <w:p w14:paraId="11008240" w14:textId="77777777" w:rsidR="00C37F6C" w:rsidRPr="00FA614F" w:rsidRDefault="00C37F6C" w:rsidP="00C37F6C">
            <w:pPr>
              <w:numPr>
                <w:ilvl w:val="0"/>
                <w:numId w:val="1"/>
              </w:numPr>
              <w:ind w:left="202" w:hanging="202"/>
              <w:jc w:val="both"/>
              <w:rPr>
                <w:rFonts w:eastAsia="Verdana" w:cs="Verdana"/>
              </w:rPr>
            </w:pPr>
            <w:r w:rsidRPr="00FA614F">
              <w:rPr>
                <w:rFonts w:eastAsia="Verdana" w:cs="Verdana"/>
              </w:rPr>
              <w:t xml:space="preserve">Shortlisted candidates will be subjected to a qualification verification, a reference check and where necessary, undergo screening and vetting. </w:t>
            </w:r>
          </w:p>
          <w:p w14:paraId="5B918EFD" w14:textId="77777777" w:rsidR="00C37F6C" w:rsidRPr="00FA614F" w:rsidRDefault="00C37F6C" w:rsidP="00C37F6C">
            <w:pPr>
              <w:numPr>
                <w:ilvl w:val="0"/>
                <w:numId w:val="1"/>
              </w:numPr>
              <w:ind w:left="202" w:hanging="202"/>
              <w:jc w:val="both"/>
              <w:rPr>
                <w:rFonts w:eastAsia="Verdana" w:cs="Verdana"/>
              </w:rPr>
            </w:pPr>
            <w:r w:rsidRPr="00FA614F">
              <w:rPr>
                <w:rFonts w:eastAsia="Verdana" w:cs="Verdana"/>
              </w:rPr>
              <w:t>Successful candidates will be required to sign an employment contract, where applicable, a performance agreement and disclosure of benefits and interest</w:t>
            </w:r>
          </w:p>
          <w:p w14:paraId="7A277385" w14:textId="7089AE8F" w:rsidR="00C37F6C" w:rsidRPr="00FA614F" w:rsidRDefault="00C37F6C" w:rsidP="00C37F6C">
            <w:pPr>
              <w:numPr>
                <w:ilvl w:val="0"/>
                <w:numId w:val="1"/>
              </w:numPr>
              <w:spacing w:line="249" w:lineRule="auto"/>
              <w:ind w:left="202" w:right="-13" w:hanging="202"/>
              <w:jc w:val="both"/>
              <w:rPr>
                <w:rFonts w:eastAsia="Verdana" w:cs="Verdana"/>
              </w:rPr>
            </w:pPr>
            <w:r w:rsidRPr="00FA614F">
              <w:rPr>
                <w:rFonts w:eastAsia="Verdana" w:cs="Verdana"/>
              </w:rPr>
              <w:t xml:space="preserve">Applications/ supporting documents larger </w:t>
            </w:r>
            <w:r w:rsidR="008E43E0" w:rsidRPr="00FA614F">
              <w:rPr>
                <w:rFonts w:eastAsia="Verdana" w:cs="Verdana"/>
              </w:rPr>
              <w:t>than</w:t>
            </w:r>
            <w:r w:rsidRPr="00FA614F">
              <w:rPr>
                <w:rFonts w:eastAsia="Verdana" w:cs="Verdana"/>
              </w:rPr>
              <w:t xml:space="preserve"> </w:t>
            </w:r>
            <w:r w:rsidRPr="00FA614F">
              <w:rPr>
                <w:rFonts w:eastAsia="Verdana" w:cs="Verdana"/>
                <w:b/>
                <w:bCs/>
              </w:rPr>
              <w:t>25MB</w:t>
            </w:r>
            <w:r w:rsidRPr="00FA614F">
              <w:rPr>
                <w:rFonts w:eastAsia="Verdana" w:cs="Verdana"/>
              </w:rPr>
              <w:t xml:space="preserve"> will not be accepted</w:t>
            </w:r>
          </w:p>
          <w:p w14:paraId="5687BFEF" w14:textId="77777777" w:rsidR="00C37F6C" w:rsidRPr="00FA614F" w:rsidRDefault="00C37F6C" w:rsidP="00C37F6C">
            <w:pPr>
              <w:spacing w:line="249" w:lineRule="auto"/>
              <w:ind w:left="31" w:right="-13"/>
              <w:jc w:val="both"/>
              <w:rPr>
                <w:rFonts w:eastAsia="Verdana" w:cs="Verdana"/>
              </w:rPr>
            </w:pPr>
          </w:p>
        </w:tc>
      </w:tr>
      <w:tr w:rsidR="00C37F6C" w:rsidRPr="00FA614F" w14:paraId="11B9AD85" w14:textId="77777777" w:rsidTr="009B2DB6">
        <w:tc>
          <w:tcPr>
            <w:tcW w:w="3493" w:type="dxa"/>
          </w:tcPr>
          <w:p w14:paraId="5EE181D7" w14:textId="77777777" w:rsidR="00C37F6C" w:rsidRPr="00FA614F" w:rsidRDefault="00C37F6C" w:rsidP="00C37F6C">
            <w:pPr>
              <w:spacing w:line="249" w:lineRule="auto"/>
              <w:ind w:right="-13"/>
              <w:rPr>
                <w:rFonts w:eastAsia="Verdana" w:cs="Tahoma"/>
                <w:b/>
                <w:lang w:val="af-ZA"/>
              </w:rPr>
            </w:pPr>
          </w:p>
          <w:p w14:paraId="0C3F0F2B" w14:textId="77777777" w:rsidR="00C37F6C" w:rsidRPr="00FA614F" w:rsidRDefault="00C37F6C" w:rsidP="00C37F6C">
            <w:pPr>
              <w:spacing w:line="249" w:lineRule="auto"/>
              <w:ind w:right="-13"/>
              <w:rPr>
                <w:rFonts w:eastAsia="Verdana" w:cs="Tahoma"/>
                <w:b/>
                <w:lang w:val="af-ZA"/>
              </w:rPr>
            </w:pPr>
            <w:r w:rsidRPr="00FA614F">
              <w:rPr>
                <w:rFonts w:eastAsia="Verdana" w:cs="Tahoma"/>
                <w:b/>
                <w:spacing w:val="-1"/>
                <w:w w:val="95"/>
              </w:rPr>
              <w:t>Apply online:</w:t>
            </w:r>
          </w:p>
        </w:tc>
        <w:tc>
          <w:tcPr>
            <w:tcW w:w="646" w:type="dxa"/>
          </w:tcPr>
          <w:p w14:paraId="6A3593F9" w14:textId="77777777" w:rsidR="00C37F6C" w:rsidRPr="00FA614F" w:rsidRDefault="00C37F6C" w:rsidP="00C37F6C">
            <w:pPr>
              <w:spacing w:line="249" w:lineRule="auto"/>
              <w:ind w:right="-13"/>
              <w:rPr>
                <w:rFonts w:eastAsia="Verdana" w:cs="Verdana"/>
              </w:rPr>
            </w:pPr>
          </w:p>
        </w:tc>
        <w:tc>
          <w:tcPr>
            <w:tcW w:w="6379" w:type="dxa"/>
            <w:gridSpan w:val="2"/>
            <w:vMerge/>
          </w:tcPr>
          <w:p w14:paraId="247AAFDE" w14:textId="77777777" w:rsidR="00C37F6C" w:rsidRPr="00FA614F" w:rsidRDefault="00C37F6C" w:rsidP="00C37F6C">
            <w:pPr>
              <w:spacing w:line="249" w:lineRule="auto"/>
              <w:ind w:right="-13"/>
              <w:rPr>
                <w:rFonts w:eastAsia="Verdana" w:cs="Verdana"/>
              </w:rPr>
            </w:pPr>
          </w:p>
        </w:tc>
      </w:tr>
      <w:tr w:rsidR="00C37F6C" w:rsidRPr="00FA614F" w14:paraId="076737B1" w14:textId="77777777" w:rsidTr="009B2DB6">
        <w:tc>
          <w:tcPr>
            <w:tcW w:w="3493" w:type="dxa"/>
          </w:tcPr>
          <w:p w14:paraId="1B4280F0" w14:textId="77777777" w:rsidR="00C37F6C" w:rsidRPr="00FA614F" w:rsidRDefault="00C37F6C" w:rsidP="00C37F6C">
            <w:pPr>
              <w:spacing w:line="249" w:lineRule="auto"/>
              <w:ind w:right="-13"/>
              <w:rPr>
                <w:rFonts w:eastAsia="Verdana" w:cs="Tahoma"/>
                <w:b/>
                <w:lang w:val="af-ZA"/>
              </w:rPr>
            </w:pPr>
          </w:p>
          <w:p w14:paraId="615944D0" w14:textId="77777777" w:rsidR="00C37F6C" w:rsidRPr="00FA614F" w:rsidRDefault="00C37F6C" w:rsidP="00C37F6C">
            <w:pPr>
              <w:spacing w:line="249" w:lineRule="auto"/>
              <w:ind w:left="344" w:right="-13"/>
              <w:rPr>
                <w:rFonts w:eastAsia="Verdana" w:cs="Tahoma"/>
                <w:b/>
                <w:lang w:val="af-ZA"/>
              </w:rPr>
            </w:pPr>
            <w:r w:rsidRPr="00FA614F">
              <w:rPr>
                <w:rFonts w:eastAsia="Verdana" w:cs="Verdana"/>
                <w:b/>
                <w:spacing w:val="-1"/>
                <w:w w:val="95"/>
              </w:rPr>
              <w:t>External</w:t>
            </w:r>
            <w:r w:rsidRPr="00FA614F">
              <w:rPr>
                <w:rFonts w:eastAsia="Verdana" w:cs="Verdana"/>
                <w:b/>
                <w:spacing w:val="-11"/>
                <w:w w:val="95"/>
              </w:rPr>
              <w:t xml:space="preserve"> </w:t>
            </w:r>
            <w:r w:rsidRPr="00FA614F">
              <w:rPr>
                <w:rFonts w:eastAsia="Verdana" w:cs="Verdana"/>
                <w:b/>
                <w:w w:val="95"/>
              </w:rPr>
              <w:t>candidates</w:t>
            </w:r>
            <w:r w:rsidRPr="00FA614F">
              <w:rPr>
                <w:rFonts w:eastAsia="Verdana" w:cs="Verdana"/>
                <w:w w:val="95"/>
              </w:rPr>
              <w:t>:</w:t>
            </w:r>
            <w:r w:rsidRPr="00FA614F">
              <w:rPr>
                <w:rFonts w:eastAsia="Verdana" w:cs="Verdana"/>
                <w:spacing w:val="-12"/>
                <w:w w:val="95"/>
              </w:rPr>
              <w:t xml:space="preserve"> </w:t>
            </w:r>
            <w:hyperlink r:id="rId6" w:history="1">
              <w:r w:rsidRPr="00FA614F">
                <w:rPr>
                  <w:rFonts w:eastAsia="Verdana" w:cs="Verdana"/>
                  <w:b/>
                  <w:bCs/>
                  <w:i/>
                  <w:iCs/>
                  <w:color w:val="00B0F0"/>
                  <w:w w:val="95"/>
                  <w:u w:val="single"/>
                </w:rPr>
                <w:t>www.overstrand.gov.za</w:t>
              </w:r>
            </w:hyperlink>
          </w:p>
        </w:tc>
        <w:tc>
          <w:tcPr>
            <w:tcW w:w="646" w:type="dxa"/>
          </w:tcPr>
          <w:p w14:paraId="38B1C04C" w14:textId="77777777" w:rsidR="00C37F6C" w:rsidRPr="00FA614F" w:rsidRDefault="00C37F6C" w:rsidP="00C37F6C">
            <w:pPr>
              <w:spacing w:line="249" w:lineRule="auto"/>
              <w:ind w:right="-13"/>
              <w:rPr>
                <w:rFonts w:eastAsia="Verdana" w:cs="Verdana"/>
              </w:rPr>
            </w:pPr>
          </w:p>
        </w:tc>
        <w:tc>
          <w:tcPr>
            <w:tcW w:w="6379" w:type="dxa"/>
            <w:gridSpan w:val="2"/>
            <w:vMerge/>
          </w:tcPr>
          <w:p w14:paraId="162AEA32" w14:textId="77777777" w:rsidR="00C37F6C" w:rsidRPr="00FA614F" w:rsidRDefault="00C37F6C" w:rsidP="00C37F6C">
            <w:pPr>
              <w:spacing w:line="249" w:lineRule="auto"/>
              <w:ind w:right="-13"/>
              <w:rPr>
                <w:rFonts w:eastAsia="Verdana" w:cs="Verdana"/>
              </w:rPr>
            </w:pPr>
          </w:p>
        </w:tc>
      </w:tr>
      <w:tr w:rsidR="00C37F6C" w:rsidRPr="00FA614F" w14:paraId="04DD50C9" w14:textId="77777777" w:rsidTr="009B2DB6">
        <w:tc>
          <w:tcPr>
            <w:tcW w:w="3493" w:type="dxa"/>
          </w:tcPr>
          <w:p w14:paraId="1DD02545" w14:textId="77777777" w:rsidR="00C37F6C" w:rsidRPr="00FA614F" w:rsidRDefault="00C37F6C" w:rsidP="00C37F6C">
            <w:pPr>
              <w:spacing w:line="249" w:lineRule="auto"/>
              <w:ind w:right="-13"/>
              <w:rPr>
                <w:rFonts w:eastAsia="Verdana" w:cs="Tahoma"/>
                <w:b/>
                <w:lang w:val="af-ZA"/>
              </w:rPr>
            </w:pPr>
          </w:p>
          <w:p w14:paraId="271859F8" w14:textId="77777777" w:rsidR="00C37F6C" w:rsidRPr="00FA614F" w:rsidRDefault="00C37F6C" w:rsidP="00C37F6C">
            <w:pPr>
              <w:spacing w:line="249" w:lineRule="auto"/>
              <w:ind w:left="344" w:right="-13"/>
              <w:rPr>
                <w:rFonts w:eastAsia="Verdana" w:cs="Verdana"/>
                <w:w w:val="90"/>
              </w:rPr>
            </w:pPr>
            <w:r w:rsidRPr="00FA614F">
              <w:rPr>
                <w:rFonts w:eastAsia="Verdana" w:cs="Verdana"/>
                <w:b/>
                <w:w w:val="90"/>
              </w:rPr>
              <w:t>Internal</w:t>
            </w:r>
            <w:r w:rsidRPr="00FA614F">
              <w:rPr>
                <w:rFonts w:eastAsia="Verdana" w:cs="Verdana"/>
                <w:b/>
                <w:spacing w:val="1"/>
                <w:w w:val="90"/>
              </w:rPr>
              <w:t xml:space="preserve"> </w:t>
            </w:r>
            <w:r w:rsidRPr="00FA614F">
              <w:rPr>
                <w:rFonts w:eastAsia="Verdana" w:cs="Verdana"/>
                <w:b/>
                <w:w w:val="90"/>
              </w:rPr>
              <w:t>staff</w:t>
            </w:r>
            <w:r w:rsidRPr="00FA614F">
              <w:rPr>
                <w:rFonts w:eastAsia="Verdana" w:cs="Verdana"/>
                <w:w w:val="90"/>
              </w:rPr>
              <w:t xml:space="preserve">: </w:t>
            </w:r>
          </w:p>
          <w:p w14:paraId="553282BC" w14:textId="6C404FF0" w:rsidR="00C671DE" w:rsidRPr="00FA614F" w:rsidRDefault="00C671DE" w:rsidP="00C37F6C">
            <w:pPr>
              <w:spacing w:line="249" w:lineRule="auto"/>
              <w:ind w:left="344" w:right="-13"/>
              <w:rPr>
                <w:rFonts w:eastAsia="Verdana" w:cs="Tahoma"/>
                <w:b/>
                <w:lang w:val="af-ZA"/>
              </w:rPr>
            </w:pPr>
            <w:r w:rsidRPr="00FA614F">
              <w:rPr>
                <w:rFonts w:eastAsia="Verdana" w:cs="Verdana"/>
                <w:b/>
                <w:bCs/>
                <w:i/>
                <w:iCs/>
                <w:color w:val="00B0F0"/>
                <w:u w:val="single"/>
              </w:rPr>
              <w:t>apply on the link provided on the Overstrand intranet</w:t>
            </w:r>
          </w:p>
        </w:tc>
        <w:tc>
          <w:tcPr>
            <w:tcW w:w="646" w:type="dxa"/>
          </w:tcPr>
          <w:p w14:paraId="0DCE48C2" w14:textId="77777777" w:rsidR="00C37F6C" w:rsidRPr="00FA614F" w:rsidRDefault="00C37F6C" w:rsidP="00C37F6C">
            <w:pPr>
              <w:spacing w:line="249" w:lineRule="auto"/>
              <w:ind w:right="-13"/>
              <w:rPr>
                <w:rFonts w:eastAsia="Verdana" w:cs="Verdana"/>
              </w:rPr>
            </w:pPr>
          </w:p>
        </w:tc>
        <w:tc>
          <w:tcPr>
            <w:tcW w:w="6379" w:type="dxa"/>
            <w:gridSpan w:val="2"/>
            <w:vMerge/>
          </w:tcPr>
          <w:p w14:paraId="3DC9E184" w14:textId="77777777" w:rsidR="00C37F6C" w:rsidRPr="00FA614F" w:rsidRDefault="00C37F6C" w:rsidP="00C37F6C">
            <w:pPr>
              <w:spacing w:line="249" w:lineRule="auto"/>
              <w:ind w:right="-13"/>
              <w:rPr>
                <w:rFonts w:eastAsia="Verdana" w:cs="Verdana"/>
              </w:rPr>
            </w:pPr>
          </w:p>
        </w:tc>
      </w:tr>
      <w:tr w:rsidR="00C37F6C" w:rsidRPr="00FA614F" w14:paraId="39A57FB5" w14:textId="77777777" w:rsidTr="009B2D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9" w:type="dxa"/>
        </w:trPr>
        <w:tc>
          <w:tcPr>
            <w:tcW w:w="10479" w:type="dxa"/>
            <w:gridSpan w:val="3"/>
            <w:tcBorders>
              <w:top w:val="nil"/>
              <w:left w:val="nil"/>
              <w:bottom w:val="nil"/>
              <w:right w:val="nil"/>
            </w:tcBorders>
          </w:tcPr>
          <w:p w14:paraId="3970DB9A" w14:textId="6CFA94F0" w:rsidR="00C37F6C" w:rsidRPr="00FA614F" w:rsidRDefault="00C37F6C" w:rsidP="00C37F6C">
            <w:pPr>
              <w:spacing w:before="94" w:line="249" w:lineRule="auto"/>
              <w:ind w:left="160" w:right="-13"/>
              <w:jc w:val="both"/>
              <w:rPr>
                <w:rFonts w:eastAsia="Verdana" w:cs="Verdana"/>
              </w:rPr>
            </w:pPr>
            <w:r w:rsidRPr="00FA614F">
              <w:rPr>
                <w:rFonts w:eastAsia="Verdana" w:cs="Verdana"/>
                <w:b/>
              </w:rPr>
              <w:t>Please Note:</w:t>
            </w:r>
            <w:r w:rsidRPr="00FA614F">
              <w:rPr>
                <w:rFonts w:eastAsia="Verdana" w:cs="Verdana"/>
              </w:rPr>
              <w:t xml:space="preserve"> Further communication will be limited to shortlisted candidates. If you do not receive feedback within six weeks of the closing date, please consider your application unsuccessful.  For further information please contact Mr. J Solomons (028) 384</w:t>
            </w:r>
            <w:r w:rsidR="008E43E0">
              <w:rPr>
                <w:rFonts w:eastAsia="Verdana" w:cs="Verdana"/>
              </w:rPr>
              <w:t xml:space="preserve"> </w:t>
            </w:r>
            <w:r w:rsidRPr="00FA614F">
              <w:rPr>
                <w:rFonts w:eastAsia="Verdana" w:cs="Verdana"/>
              </w:rPr>
              <w:t xml:space="preserve">8312. </w:t>
            </w:r>
            <w:r w:rsidRPr="00FA614F">
              <w:rPr>
                <w:rFonts w:eastAsia="Verdana" w:cs="Verdana"/>
                <w:b/>
                <w:bCs/>
              </w:rPr>
              <w:t>The Council reserves the right not to make an appointment</w:t>
            </w:r>
            <w:r w:rsidRPr="00FA614F">
              <w:rPr>
                <w:rFonts w:eastAsia="Verdana" w:cs="Verdana"/>
              </w:rPr>
              <w:t>.</w:t>
            </w:r>
          </w:p>
        </w:tc>
      </w:tr>
    </w:tbl>
    <w:p w14:paraId="1D2117A6" w14:textId="77777777" w:rsidR="00C37F6C" w:rsidRPr="00FA614F" w:rsidRDefault="00C37F6C" w:rsidP="00C37F6C">
      <w:pPr>
        <w:widowControl w:val="0"/>
        <w:autoSpaceDE w:val="0"/>
        <w:autoSpaceDN w:val="0"/>
        <w:spacing w:after="0" w:line="249" w:lineRule="auto"/>
        <w:ind w:left="-170" w:right="-13"/>
        <w:rPr>
          <w:rFonts w:eastAsia="Verdana" w:cs="Verdana"/>
          <w:kern w:val="0"/>
          <w:sz w:val="22"/>
          <w:szCs w:val="22"/>
          <w:lang w:val="en-US"/>
          <w14:ligatures w14:val="none"/>
        </w:rPr>
      </w:pPr>
    </w:p>
    <w:tbl>
      <w:tblPr>
        <w:tblStyle w:val="TableGrid"/>
        <w:tblW w:w="0" w:type="auto"/>
        <w:tblInd w:w="-170" w:type="dxa"/>
        <w:tblLook w:val="04A0" w:firstRow="1" w:lastRow="0" w:firstColumn="1" w:lastColumn="0" w:noHBand="0" w:noVBand="1"/>
      </w:tblPr>
      <w:tblGrid>
        <w:gridCol w:w="10479"/>
      </w:tblGrid>
      <w:tr w:rsidR="00C37F6C" w:rsidRPr="00FA614F" w14:paraId="1DC4DD30" w14:textId="77777777" w:rsidTr="009B2DB6">
        <w:tc>
          <w:tcPr>
            <w:tcW w:w="10479" w:type="dxa"/>
            <w:tcBorders>
              <w:top w:val="nil"/>
              <w:left w:val="nil"/>
              <w:bottom w:val="nil"/>
              <w:right w:val="nil"/>
            </w:tcBorders>
          </w:tcPr>
          <w:p w14:paraId="19950D6E" w14:textId="77777777" w:rsidR="00C37F6C" w:rsidRPr="00FA614F" w:rsidRDefault="00C37F6C" w:rsidP="00C37F6C">
            <w:pPr>
              <w:spacing w:before="94" w:line="249" w:lineRule="auto"/>
              <w:ind w:left="160" w:right="-13"/>
              <w:jc w:val="both"/>
              <w:rPr>
                <w:rFonts w:eastAsia="Verdana" w:cs="Verdana"/>
                <w:b/>
                <w:bCs/>
              </w:rPr>
            </w:pPr>
            <w:r w:rsidRPr="00FA614F">
              <w:rPr>
                <w:rFonts w:eastAsia="Verdana" w:cs="Verdana"/>
                <w:b/>
                <w:bCs/>
              </w:rPr>
              <w:t>In addition to the above-mentioned salary, this position offers competitive benefits which include a 13th cheque, medical aid, retirement, housing subsidy/allowance and removal costs under certain conditions.</w:t>
            </w:r>
          </w:p>
          <w:p w14:paraId="0630EB70" w14:textId="77777777" w:rsidR="00C37F6C" w:rsidRPr="00FA614F" w:rsidRDefault="00C37F6C" w:rsidP="00C37F6C">
            <w:pPr>
              <w:spacing w:line="249" w:lineRule="auto"/>
              <w:ind w:right="-13"/>
              <w:rPr>
                <w:rFonts w:eastAsia="Verdana" w:cs="Verdana"/>
              </w:rPr>
            </w:pPr>
          </w:p>
        </w:tc>
      </w:tr>
    </w:tbl>
    <w:p w14:paraId="24664871" w14:textId="77777777" w:rsidR="00C37F6C" w:rsidRPr="00FA614F" w:rsidRDefault="00C37F6C" w:rsidP="00C37F6C">
      <w:pPr>
        <w:widowControl w:val="0"/>
        <w:autoSpaceDE w:val="0"/>
        <w:autoSpaceDN w:val="0"/>
        <w:spacing w:after="0" w:line="249" w:lineRule="auto"/>
        <w:ind w:left="-170" w:right="-13"/>
        <w:rPr>
          <w:rFonts w:eastAsia="Verdana" w:cs="Verdana"/>
          <w:kern w:val="0"/>
          <w:lang w:val="en-US"/>
          <w14:ligatures w14:val="none"/>
        </w:rPr>
      </w:pPr>
    </w:p>
    <w:p w14:paraId="1014E107" w14:textId="77777777" w:rsidR="00DD6B0B" w:rsidRPr="00FA614F" w:rsidRDefault="00DD6B0B"/>
    <w:sectPr w:rsidR="00DD6B0B" w:rsidRPr="00FA614F" w:rsidSect="00CB664A">
      <w:pgSz w:w="11900" w:h="16840"/>
      <w:pgMar w:top="0" w:right="560" w:bottom="0" w:left="851" w:header="720" w:footer="720" w:gutter="0"/>
      <w:cols w:space="227"/>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A3D38"/>
    <w:multiLevelType w:val="hybridMultilevel"/>
    <w:tmpl w:val="A02C58AC"/>
    <w:lvl w:ilvl="0" w:tplc="CF5EF0D0">
      <w:numFmt w:val="bullet"/>
      <w:lvlText w:val="-"/>
      <w:lvlJc w:val="left"/>
      <w:pPr>
        <w:ind w:left="720" w:hanging="360"/>
      </w:pPr>
      <w:rPr>
        <w:rFonts w:ascii="Verdana" w:eastAsia="Tahoma" w:hAnsi="Verdana" w:cs="Tahoma"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0EB02F90"/>
    <w:multiLevelType w:val="hybridMultilevel"/>
    <w:tmpl w:val="BB649F74"/>
    <w:lvl w:ilvl="0" w:tplc="CF5EF0D0">
      <w:numFmt w:val="bullet"/>
      <w:lvlText w:val="-"/>
      <w:lvlJc w:val="left"/>
      <w:pPr>
        <w:ind w:left="360" w:hanging="360"/>
      </w:pPr>
      <w:rPr>
        <w:rFonts w:ascii="Verdana" w:eastAsia="Tahoma" w:hAnsi="Verdana" w:cs="Tahoma"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 w15:restartNumberingAfterBreak="0">
    <w:nsid w:val="0F7B102E"/>
    <w:multiLevelType w:val="hybridMultilevel"/>
    <w:tmpl w:val="AE7ECC2C"/>
    <w:lvl w:ilvl="0" w:tplc="CF5EF0D0">
      <w:numFmt w:val="bullet"/>
      <w:lvlText w:val="-"/>
      <w:lvlJc w:val="left"/>
      <w:pPr>
        <w:ind w:left="720" w:hanging="360"/>
      </w:pPr>
      <w:rPr>
        <w:rFonts w:ascii="Verdana" w:eastAsia="Tahoma" w:hAnsi="Verdana" w:cs="Tahoma"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127D746A"/>
    <w:multiLevelType w:val="hybridMultilevel"/>
    <w:tmpl w:val="FC0E57E4"/>
    <w:lvl w:ilvl="0" w:tplc="CF5EF0D0">
      <w:numFmt w:val="bullet"/>
      <w:lvlText w:val="-"/>
      <w:lvlJc w:val="left"/>
      <w:pPr>
        <w:ind w:left="360" w:hanging="360"/>
      </w:pPr>
      <w:rPr>
        <w:rFonts w:ascii="Verdana" w:eastAsia="Tahoma" w:hAnsi="Verdana" w:cs="Tahoma"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4" w15:restartNumberingAfterBreak="0">
    <w:nsid w:val="1C936CE9"/>
    <w:multiLevelType w:val="hybridMultilevel"/>
    <w:tmpl w:val="1F4E60B0"/>
    <w:lvl w:ilvl="0" w:tplc="02469DFA">
      <w:numFmt w:val="bullet"/>
      <w:lvlText w:val="-"/>
      <w:lvlJc w:val="left"/>
      <w:pPr>
        <w:ind w:left="720" w:hanging="360"/>
      </w:pPr>
      <w:rPr>
        <w:rFonts w:ascii="Verdana" w:eastAsia="Verdana" w:hAnsi="Verdana" w:cs="Verdana"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15:restartNumberingAfterBreak="0">
    <w:nsid w:val="2392442A"/>
    <w:multiLevelType w:val="hybridMultilevel"/>
    <w:tmpl w:val="380A687E"/>
    <w:lvl w:ilvl="0" w:tplc="FFFFFFFF">
      <w:numFmt w:val="bullet"/>
      <w:lvlText w:val="-"/>
      <w:lvlJc w:val="left"/>
      <w:pPr>
        <w:ind w:left="360" w:hanging="360"/>
      </w:pPr>
      <w:rPr>
        <w:rFonts w:ascii="Verdana" w:eastAsia="Tahoma" w:hAnsi="Verdana" w:cs="Tahoma"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CF5EF0D0">
      <w:numFmt w:val="bullet"/>
      <w:lvlText w:val="-"/>
      <w:lvlJc w:val="left"/>
      <w:pPr>
        <w:ind w:left="2520" w:hanging="360"/>
      </w:pPr>
      <w:rPr>
        <w:rFonts w:ascii="Verdana" w:eastAsia="Tahoma" w:hAnsi="Verdana" w:cs="Tahoma"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26D91A5F"/>
    <w:multiLevelType w:val="hybridMultilevel"/>
    <w:tmpl w:val="A8A8DF90"/>
    <w:lvl w:ilvl="0" w:tplc="CF5EF0D0">
      <w:numFmt w:val="bullet"/>
      <w:lvlText w:val="-"/>
      <w:lvlJc w:val="left"/>
      <w:pPr>
        <w:ind w:left="360" w:hanging="360"/>
      </w:pPr>
      <w:rPr>
        <w:rFonts w:ascii="Verdana" w:eastAsia="Tahoma" w:hAnsi="Verdana" w:cs="Tahoma"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7" w15:restartNumberingAfterBreak="0">
    <w:nsid w:val="2A7F7CCD"/>
    <w:multiLevelType w:val="hybridMultilevel"/>
    <w:tmpl w:val="2E4EDD20"/>
    <w:lvl w:ilvl="0" w:tplc="CF5EF0D0">
      <w:numFmt w:val="bullet"/>
      <w:lvlText w:val="-"/>
      <w:lvlJc w:val="left"/>
      <w:pPr>
        <w:ind w:left="820" w:hanging="360"/>
      </w:pPr>
      <w:rPr>
        <w:rFonts w:ascii="Verdana" w:eastAsia="Tahoma" w:hAnsi="Verdana" w:cs="Tahoma" w:hint="default"/>
      </w:rPr>
    </w:lvl>
    <w:lvl w:ilvl="1" w:tplc="1C090003" w:tentative="1">
      <w:start w:val="1"/>
      <w:numFmt w:val="bullet"/>
      <w:lvlText w:val="o"/>
      <w:lvlJc w:val="left"/>
      <w:pPr>
        <w:ind w:left="1540" w:hanging="360"/>
      </w:pPr>
      <w:rPr>
        <w:rFonts w:ascii="Courier New" w:hAnsi="Courier New" w:cs="Courier New" w:hint="default"/>
      </w:rPr>
    </w:lvl>
    <w:lvl w:ilvl="2" w:tplc="1C090005" w:tentative="1">
      <w:start w:val="1"/>
      <w:numFmt w:val="bullet"/>
      <w:lvlText w:val=""/>
      <w:lvlJc w:val="left"/>
      <w:pPr>
        <w:ind w:left="2260" w:hanging="360"/>
      </w:pPr>
      <w:rPr>
        <w:rFonts w:ascii="Wingdings" w:hAnsi="Wingdings" w:hint="default"/>
      </w:rPr>
    </w:lvl>
    <w:lvl w:ilvl="3" w:tplc="1C090001" w:tentative="1">
      <w:start w:val="1"/>
      <w:numFmt w:val="bullet"/>
      <w:lvlText w:val=""/>
      <w:lvlJc w:val="left"/>
      <w:pPr>
        <w:ind w:left="2980" w:hanging="360"/>
      </w:pPr>
      <w:rPr>
        <w:rFonts w:ascii="Symbol" w:hAnsi="Symbol" w:hint="default"/>
      </w:rPr>
    </w:lvl>
    <w:lvl w:ilvl="4" w:tplc="1C090003" w:tentative="1">
      <w:start w:val="1"/>
      <w:numFmt w:val="bullet"/>
      <w:lvlText w:val="o"/>
      <w:lvlJc w:val="left"/>
      <w:pPr>
        <w:ind w:left="3700" w:hanging="360"/>
      </w:pPr>
      <w:rPr>
        <w:rFonts w:ascii="Courier New" w:hAnsi="Courier New" w:cs="Courier New" w:hint="default"/>
      </w:rPr>
    </w:lvl>
    <w:lvl w:ilvl="5" w:tplc="1C090005" w:tentative="1">
      <w:start w:val="1"/>
      <w:numFmt w:val="bullet"/>
      <w:lvlText w:val=""/>
      <w:lvlJc w:val="left"/>
      <w:pPr>
        <w:ind w:left="4420" w:hanging="360"/>
      </w:pPr>
      <w:rPr>
        <w:rFonts w:ascii="Wingdings" w:hAnsi="Wingdings" w:hint="default"/>
      </w:rPr>
    </w:lvl>
    <w:lvl w:ilvl="6" w:tplc="1C090001" w:tentative="1">
      <w:start w:val="1"/>
      <w:numFmt w:val="bullet"/>
      <w:lvlText w:val=""/>
      <w:lvlJc w:val="left"/>
      <w:pPr>
        <w:ind w:left="5140" w:hanging="360"/>
      </w:pPr>
      <w:rPr>
        <w:rFonts w:ascii="Symbol" w:hAnsi="Symbol" w:hint="default"/>
      </w:rPr>
    </w:lvl>
    <w:lvl w:ilvl="7" w:tplc="1C090003" w:tentative="1">
      <w:start w:val="1"/>
      <w:numFmt w:val="bullet"/>
      <w:lvlText w:val="o"/>
      <w:lvlJc w:val="left"/>
      <w:pPr>
        <w:ind w:left="5860" w:hanging="360"/>
      </w:pPr>
      <w:rPr>
        <w:rFonts w:ascii="Courier New" w:hAnsi="Courier New" w:cs="Courier New" w:hint="default"/>
      </w:rPr>
    </w:lvl>
    <w:lvl w:ilvl="8" w:tplc="1C090005" w:tentative="1">
      <w:start w:val="1"/>
      <w:numFmt w:val="bullet"/>
      <w:lvlText w:val=""/>
      <w:lvlJc w:val="left"/>
      <w:pPr>
        <w:ind w:left="6580" w:hanging="360"/>
      </w:pPr>
      <w:rPr>
        <w:rFonts w:ascii="Wingdings" w:hAnsi="Wingdings" w:hint="default"/>
      </w:rPr>
    </w:lvl>
  </w:abstractNum>
  <w:abstractNum w:abstractNumId="8" w15:restartNumberingAfterBreak="0">
    <w:nsid w:val="321215B1"/>
    <w:multiLevelType w:val="hybridMultilevel"/>
    <w:tmpl w:val="EEE095C0"/>
    <w:lvl w:ilvl="0" w:tplc="CF5EF0D0">
      <w:numFmt w:val="bullet"/>
      <w:lvlText w:val="-"/>
      <w:lvlJc w:val="left"/>
      <w:pPr>
        <w:ind w:left="360" w:hanging="360"/>
      </w:pPr>
      <w:rPr>
        <w:rFonts w:ascii="Verdana" w:eastAsia="Tahoma" w:hAnsi="Verdana" w:cs="Tahoma" w:hint="default"/>
      </w:rPr>
    </w:lvl>
    <w:lvl w:ilvl="1" w:tplc="1C090003">
      <w:start w:val="1"/>
      <w:numFmt w:val="bullet"/>
      <w:lvlText w:val="o"/>
      <w:lvlJc w:val="left"/>
      <w:pPr>
        <w:ind w:left="1080" w:hanging="360"/>
      </w:pPr>
      <w:rPr>
        <w:rFonts w:ascii="Courier New" w:hAnsi="Courier New" w:cs="Courier New" w:hint="default"/>
      </w:rPr>
    </w:lvl>
    <w:lvl w:ilvl="2" w:tplc="1C090005">
      <w:start w:val="1"/>
      <w:numFmt w:val="bullet"/>
      <w:lvlText w:val=""/>
      <w:lvlJc w:val="left"/>
      <w:pPr>
        <w:ind w:left="1800" w:hanging="360"/>
      </w:pPr>
      <w:rPr>
        <w:rFonts w:ascii="Wingdings" w:hAnsi="Wingdings" w:hint="default"/>
      </w:rPr>
    </w:lvl>
    <w:lvl w:ilvl="3" w:tplc="1C09000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9" w15:restartNumberingAfterBreak="0">
    <w:nsid w:val="7F536C19"/>
    <w:multiLevelType w:val="hybridMultilevel"/>
    <w:tmpl w:val="998AB378"/>
    <w:lvl w:ilvl="0" w:tplc="CF5EF0D0">
      <w:numFmt w:val="bullet"/>
      <w:lvlText w:val="-"/>
      <w:lvlJc w:val="left"/>
      <w:pPr>
        <w:ind w:left="360" w:hanging="360"/>
      </w:pPr>
      <w:rPr>
        <w:rFonts w:ascii="Verdana" w:eastAsia="Tahoma" w:hAnsi="Verdana" w:cs="Tahoma"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num w:numId="1" w16cid:durableId="809325797">
    <w:abstractNumId w:val="3"/>
  </w:num>
  <w:num w:numId="2" w16cid:durableId="56443698">
    <w:abstractNumId w:val="7"/>
  </w:num>
  <w:num w:numId="3" w16cid:durableId="1024794733">
    <w:abstractNumId w:val="8"/>
  </w:num>
  <w:num w:numId="4" w16cid:durableId="1768768265">
    <w:abstractNumId w:val="0"/>
  </w:num>
  <w:num w:numId="5" w16cid:durableId="880940650">
    <w:abstractNumId w:val="5"/>
  </w:num>
  <w:num w:numId="6" w16cid:durableId="541287373">
    <w:abstractNumId w:val="9"/>
  </w:num>
  <w:num w:numId="7" w16cid:durableId="992680605">
    <w:abstractNumId w:val="6"/>
  </w:num>
  <w:num w:numId="8" w16cid:durableId="1476799414">
    <w:abstractNumId w:val="1"/>
  </w:num>
  <w:num w:numId="9" w16cid:durableId="1862015010">
    <w:abstractNumId w:val="2"/>
  </w:num>
  <w:num w:numId="10" w16cid:durableId="61571695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6B0B"/>
    <w:rsid w:val="00006FDE"/>
    <w:rsid w:val="00010CD2"/>
    <w:rsid w:val="00022B65"/>
    <w:rsid w:val="000235FE"/>
    <w:rsid w:val="000278FF"/>
    <w:rsid w:val="0003109E"/>
    <w:rsid w:val="00033D82"/>
    <w:rsid w:val="00042922"/>
    <w:rsid w:val="000517D7"/>
    <w:rsid w:val="0006597B"/>
    <w:rsid w:val="00066701"/>
    <w:rsid w:val="00076706"/>
    <w:rsid w:val="00082966"/>
    <w:rsid w:val="0009408E"/>
    <w:rsid w:val="000A280D"/>
    <w:rsid w:val="000A42B4"/>
    <w:rsid w:val="000A42CA"/>
    <w:rsid w:val="000A534B"/>
    <w:rsid w:val="000B31F6"/>
    <w:rsid w:val="000B473F"/>
    <w:rsid w:val="000C3709"/>
    <w:rsid w:val="000D397D"/>
    <w:rsid w:val="000E042F"/>
    <w:rsid w:val="000F6F95"/>
    <w:rsid w:val="000F78A8"/>
    <w:rsid w:val="0010403E"/>
    <w:rsid w:val="001118C2"/>
    <w:rsid w:val="00122E9B"/>
    <w:rsid w:val="00134A6C"/>
    <w:rsid w:val="00134C03"/>
    <w:rsid w:val="001372E3"/>
    <w:rsid w:val="0014389B"/>
    <w:rsid w:val="0015184A"/>
    <w:rsid w:val="001643BC"/>
    <w:rsid w:val="0017273F"/>
    <w:rsid w:val="001754E0"/>
    <w:rsid w:val="0017644E"/>
    <w:rsid w:val="00187667"/>
    <w:rsid w:val="001A0A6A"/>
    <w:rsid w:val="001A2040"/>
    <w:rsid w:val="001A71C8"/>
    <w:rsid w:val="001C032D"/>
    <w:rsid w:val="001C6B70"/>
    <w:rsid w:val="001C7738"/>
    <w:rsid w:val="001D163C"/>
    <w:rsid w:val="001E1AED"/>
    <w:rsid w:val="001E1DD4"/>
    <w:rsid w:val="001F039D"/>
    <w:rsid w:val="001F3FE9"/>
    <w:rsid w:val="00207FD3"/>
    <w:rsid w:val="00225863"/>
    <w:rsid w:val="0022616E"/>
    <w:rsid w:val="00226932"/>
    <w:rsid w:val="00226A8B"/>
    <w:rsid w:val="00231A03"/>
    <w:rsid w:val="00232CE0"/>
    <w:rsid w:val="0023414A"/>
    <w:rsid w:val="002457A8"/>
    <w:rsid w:val="002457DD"/>
    <w:rsid w:val="0025297E"/>
    <w:rsid w:val="00254C69"/>
    <w:rsid w:val="00261D7B"/>
    <w:rsid w:val="00264AF3"/>
    <w:rsid w:val="002653F2"/>
    <w:rsid w:val="00271A3A"/>
    <w:rsid w:val="00273B43"/>
    <w:rsid w:val="00274E4A"/>
    <w:rsid w:val="002820F8"/>
    <w:rsid w:val="00283719"/>
    <w:rsid w:val="00283E74"/>
    <w:rsid w:val="00292755"/>
    <w:rsid w:val="002A712E"/>
    <w:rsid w:val="002C7277"/>
    <w:rsid w:val="002F71C7"/>
    <w:rsid w:val="00302ACA"/>
    <w:rsid w:val="003035A8"/>
    <w:rsid w:val="00313A0B"/>
    <w:rsid w:val="00324B08"/>
    <w:rsid w:val="00325EDE"/>
    <w:rsid w:val="003328A2"/>
    <w:rsid w:val="0033304A"/>
    <w:rsid w:val="00350979"/>
    <w:rsid w:val="003531F1"/>
    <w:rsid w:val="0036063A"/>
    <w:rsid w:val="00367A66"/>
    <w:rsid w:val="00372F91"/>
    <w:rsid w:val="00376A45"/>
    <w:rsid w:val="00381EF9"/>
    <w:rsid w:val="003939DF"/>
    <w:rsid w:val="003974E8"/>
    <w:rsid w:val="003A159C"/>
    <w:rsid w:val="003A1FA4"/>
    <w:rsid w:val="003A3C5F"/>
    <w:rsid w:val="003A6A4A"/>
    <w:rsid w:val="003A75FD"/>
    <w:rsid w:val="003A7D94"/>
    <w:rsid w:val="003B2397"/>
    <w:rsid w:val="003B36CF"/>
    <w:rsid w:val="003B5C5A"/>
    <w:rsid w:val="003C10B3"/>
    <w:rsid w:val="003C79C9"/>
    <w:rsid w:val="003E2D6A"/>
    <w:rsid w:val="00400D6A"/>
    <w:rsid w:val="00402006"/>
    <w:rsid w:val="004065EE"/>
    <w:rsid w:val="004316DE"/>
    <w:rsid w:val="004323CB"/>
    <w:rsid w:val="00436572"/>
    <w:rsid w:val="004378B0"/>
    <w:rsid w:val="00441384"/>
    <w:rsid w:val="00462C43"/>
    <w:rsid w:val="004634FC"/>
    <w:rsid w:val="00471CBA"/>
    <w:rsid w:val="004920FA"/>
    <w:rsid w:val="004951A9"/>
    <w:rsid w:val="004B1941"/>
    <w:rsid w:val="004B7670"/>
    <w:rsid w:val="004C2896"/>
    <w:rsid w:val="004D4539"/>
    <w:rsid w:val="004E1B3B"/>
    <w:rsid w:val="004E7B25"/>
    <w:rsid w:val="004F3192"/>
    <w:rsid w:val="004F5613"/>
    <w:rsid w:val="004F741C"/>
    <w:rsid w:val="00502163"/>
    <w:rsid w:val="00507BF4"/>
    <w:rsid w:val="00512871"/>
    <w:rsid w:val="00530AA4"/>
    <w:rsid w:val="00535F35"/>
    <w:rsid w:val="0053619F"/>
    <w:rsid w:val="00555AC8"/>
    <w:rsid w:val="005629D9"/>
    <w:rsid w:val="00562EA5"/>
    <w:rsid w:val="005709B2"/>
    <w:rsid w:val="005861AC"/>
    <w:rsid w:val="005908E4"/>
    <w:rsid w:val="00594EFC"/>
    <w:rsid w:val="00595196"/>
    <w:rsid w:val="005A7580"/>
    <w:rsid w:val="005A78E2"/>
    <w:rsid w:val="005B33EC"/>
    <w:rsid w:val="005C52A8"/>
    <w:rsid w:val="005D02E7"/>
    <w:rsid w:val="005D39E5"/>
    <w:rsid w:val="005E5002"/>
    <w:rsid w:val="005F028C"/>
    <w:rsid w:val="005F11E8"/>
    <w:rsid w:val="005F7555"/>
    <w:rsid w:val="0060375D"/>
    <w:rsid w:val="00614C60"/>
    <w:rsid w:val="00642F8B"/>
    <w:rsid w:val="00650D89"/>
    <w:rsid w:val="0066386D"/>
    <w:rsid w:val="00666DE5"/>
    <w:rsid w:val="006872DE"/>
    <w:rsid w:val="006A56EE"/>
    <w:rsid w:val="006A6690"/>
    <w:rsid w:val="006A6795"/>
    <w:rsid w:val="006E1444"/>
    <w:rsid w:val="006E36AC"/>
    <w:rsid w:val="006F6B70"/>
    <w:rsid w:val="00707237"/>
    <w:rsid w:val="00715639"/>
    <w:rsid w:val="00723190"/>
    <w:rsid w:val="007337F9"/>
    <w:rsid w:val="007365AC"/>
    <w:rsid w:val="00742FF5"/>
    <w:rsid w:val="007451FD"/>
    <w:rsid w:val="007463FA"/>
    <w:rsid w:val="007576A8"/>
    <w:rsid w:val="00772D2E"/>
    <w:rsid w:val="0077722D"/>
    <w:rsid w:val="007779CB"/>
    <w:rsid w:val="00793069"/>
    <w:rsid w:val="00797AE5"/>
    <w:rsid w:val="007A69D8"/>
    <w:rsid w:val="007B12F2"/>
    <w:rsid w:val="007C4BE4"/>
    <w:rsid w:val="007D7A11"/>
    <w:rsid w:val="007E210D"/>
    <w:rsid w:val="007E6B8E"/>
    <w:rsid w:val="007F20B4"/>
    <w:rsid w:val="007F7B34"/>
    <w:rsid w:val="0080153F"/>
    <w:rsid w:val="008346CF"/>
    <w:rsid w:val="0084007A"/>
    <w:rsid w:val="00846329"/>
    <w:rsid w:val="00847F3D"/>
    <w:rsid w:val="00855932"/>
    <w:rsid w:val="00860058"/>
    <w:rsid w:val="00870A32"/>
    <w:rsid w:val="00873048"/>
    <w:rsid w:val="00875A41"/>
    <w:rsid w:val="008A39A0"/>
    <w:rsid w:val="008A78EC"/>
    <w:rsid w:val="008B03F3"/>
    <w:rsid w:val="008B1164"/>
    <w:rsid w:val="008B37DB"/>
    <w:rsid w:val="008B7E92"/>
    <w:rsid w:val="008C2DFE"/>
    <w:rsid w:val="008C3B44"/>
    <w:rsid w:val="008D2FDC"/>
    <w:rsid w:val="008E43E0"/>
    <w:rsid w:val="00901365"/>
    <w:rsid w:val="0090176A"/>
    <w:rsid w:val="00907271"/>
    <w:rsid w:val="00911B87"/>
    <w:rsid w:val="0091583C"/>
    <w:rsid w:val="0093339C"/>
    <w:rsid w:val="00934D92"/>
    <w:rsid w:val="0095015A"/>
    <w:rsid w:val="00950B18"/>
    <w:rsid w:val="00955579"/>
    <w:rsid w:val="00960327"/>
    <w:rsid w:val="00980F2F"/>
    <w:rsid w:val="00990209"/>
    <w:rsid w:val="00997B01"/>
    <w:rsid w:val="009A3B64"/>
    <w:rsid w:val="009B4545"/>
    <w:rsid w:val="009C17BE"/>
    <w:rsid w:val="009D26E7"/>
    <w:rsid w:val="009D3776"/>
    <w:rsid w:val="009E76EF"/>
    <w:rsid w:val="009F6594"/>
    <w:rsid w:val="009F72AB"/>
    <w:rsid w:val="00A02F83"/>
    <w:rsid w:val="00A0336F"/>
    <w:rsid w:val="00A03437"/>
    <w:rsid w:val="00A06988"/>
    <w:rsid w:val="00A1711C"/>
    <w:rsid w:val="00A247A1"/>
    <w:rsid w:val="00A641F8"/>
    <w:rsid w:val="00A73577"/>
    <w:rsid w:val="00A77094"/>
    <w:rsid w:val="00A7799A"/>
    <w:rsid w:val="00A80899"/>
    <w:rsid w:val="00AA1A61"/>
    <w:rsid w:val="00AB18F2"/>
    <w:rsid w:val="00AB2F51"/>
    <w:rsid w:val="00AB79CD"/>
    <w:rsid w:val="00AC205D"/>
    <w:rsid w:val="00AC315B"/>
    <w:rsid w:val="00AC4E5C"/>
    <w:rsid w:val="00AD3F0E"/>
    <w:rsid w:val="00AF249F"/>
    <w:rsid w:val="00AF29DA"/>
    <w:rsid w:val="00B07F56"/>
    <w:rsid w:val="00B11F47"/>
    <w:rsid w:val="00B22992"/>
    <w:rsid w:val="00B2338C"/>
    <w:rsid w:val="00B23D33"/>
    <w:rsid w:val="00B27DE4"/>
    <w:rsid w:val="00B27E64"/>
    <w:rsid w:val="00B45132"/>
    <w:rsid w:val="00B5020E"/>
    <w:rsid w:val="00B960CE"/>
    <w:rsid w:val="00BA25E6"/>
    <w:rsid w:val="00BA3F8F"/>
    <w:rsid w:val="00BB5D03"/>
    <w:rsid w:val="00BC2605"/>
    <w:rsid w:val="00BC76E3"/>
    <w:rsid w:val="00BD2769"/>
    <w:rsid w:val="00BD7CD8"/>
    <w:rsid w:val="00BE3D25"/>
    <w:rsid w:val="00BE6831"/>
    <w:rsid w:val="00BF43BC"/>
    <w:rsid w:val="00BF504B"/>
    <w:rsid w:val="00C0242E"/>
    <w:rsid w:val="00C04D92"/>
    <w:rsid w:val="00C05636"/>
    <w:rsid w:val="00C24D14"/>
    <w:rsid w:val="00C258ED"/>
    <w:rsid w:val="00C304F4"/>
    <w:rsid w:val="00C35B5C"/>
    <w:rsid w:val="00C37829"/>
    <w:rsid w:val="00C37F6C"/>
    <w:rsid w:val="00C40189"/>
    <w:rsid w:val="00C5387A"/>
    <w:rsid w:val="00C55FF4"/>
    <w:rsid w:val="00C671DE"/>
    <w:rsid w:val="00C674AC"/>
    <w:rsid w:val="00C93F78"/>
    <w:rsid w:val="00C93F7A"/>
    <w:rsid w:val="00C97995"/>
    <w:rsid w:val="00CA100C"/>
    <w:rsid w:val="00CA70BC"/>
    <w:rsid w:val="00CB664A"/>
    <w:rsid w:val="00CF35BF"/>
    <w:rsid w:val="00CF44C3"/>
    <w:rsid w:val="00D11CBC"/>
    <w:rsid w:val="00D12F79"/>
    <w:rsid w:val="00D14C07"/>
    <w:rsid w:val="00D46F7B"/>
    <w:rsid w:val="00D6208A"/>
    <w:rsid w:val="00D62B52"/>
    <w:rsid w:val="00D67131"/>
    <w:rsid w:val="00D67321"/>
    <w:rsid w:val="00D73146"/>
    <w:rsid w:val="00D748E8"/>
    <w:rsid w:val="00D756AA"/>
    <w:rsid w:val="00D765F1"/>
    <w:rsid w:val="00D76E2E"/>
    <w:rsid w:val="00D80CF6"/>
    <w:rsid w:val="00D82DB9"/>
    <w:rsid w:val="00D86007"/>
    <w:rsid w:val="00D930BD"/>
    <w:rsid w:val="00DC2F4D"/>
    <w:rsid w:val="00DD6B0B"/>
    <w:rsid w:val="00DF78FA"/>
    <w:rsid w:val="00E13AA7"/>
    <w:rsid w:val="00E43393"/>
    <w:rsid w:val="00E535B6"/>
    <w:rsid w:val="00E617C2"/>
    <w:rsid w:val="00E6272A"/>
    <w:rsid w:val="00E65801"/>
    <w:rsid w:val="00E7483A"/>
    <w:rsid w:val="00E757A5"/>
    <w:rsid w:val="00E807CC"/>
    <w:rsid w:val="00E80F84"/>
    <w:rsid w:val="00E86344"/>
    <w:rsid w:val="00E94E81"/>
    <w:rsid w:val="00EA3E95"/>
    <w:rsid w:val="00EA73C1"/>
    <w:rsid w:val="00EB0EF1"/>
    <w:rsid w:val="00EC087E"/>
    <w:rsid w:val="00ED44FA"/>
    <w:rsid w:val="00ED5CEC"/>
    <w:rsid w:val="00ED7824"/>
    <w:rsid w:val="00EE04A7"/>
    <w:rsid w:val="00EF6FC0"/>
    <w:rsid w:val="00F0562A"/>
    <w:rsid w:val="00F05901"/>
    <w:rsid w:val="00F060C7"/>
    <w:rsid w:val="00F10D22"/>
    <w:rsid w:val="00F13549"/>
    <w:rsid w:val="00F15419"/>
    <w:rsid w:val="00F159EA"/>
    <w:rsid w:val="00F21B31"/>
    <w:rsid w:val="00F238F8"/>
    <w:rsid w:val="00F2430C"/>
    <w:rsid w:val="00F34331"/>
    <w:rsid w:val="00F412E8"/>
    <w:rsid w:val="00F426D9"/>
    <w:rsid w:val="00F65BC3"/>
    <w:rsid w:val="00F700FD"/>
    <w:rsid w:val="00F722FE"/>
    <w:rsid w:val="00F727E7"/>
    <w:rsid w:val="00F77E5A"/>
    <w:rsid w:val="00F903C6"/>
    <w:rsid w:val="00F9651C"/>
    <w:rsid w:val="00F96E66"/>
    <w:rsid w:val="00FA20C0"/>
    <w:rsid w:val="00FA58AA"/>
    <w:rsid w:val="00FA614F"/>
    <w:rsid w:val="00FB0231"/>
    <w:rsid w:val="00FC1F13"/>
    <w:rsid w:val="00FC440B"/>
    <w:rsid w:val="00FC6389"/>
    <w:rsid w:val="00FC670E"/>
    <w:rsid w:val="00FD20EB"/>
    <w:rsid w:val="00FD2CFF"/>
    <w:rsid w:val="00FE063F"/>
    <w:rsid w:val="00FE7C49"/>
    <w:rsid w:val="00FF3A54"/>
    <w:rsid w:val="00FF5F1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CA34C"/>
  <w15:chartTrackingRefBased/>
  <w15:docId w15:val="{15F75DA8-2C29-4EA2-9612-CBD93D6C23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Z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D6B0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D6B0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D6B0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D6B0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D6B0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D6B0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D6B0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D6B0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D6B0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6B0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D6B0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D6B0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D6B0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D6B0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D6B0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D6B0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D6B0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D6B0B"/>
    <w:rPr>
      <w:rFonts w:eastAsiaTheme="majorEastAsia" w:cstheme="majorBidi"/>
      <w:color w:val="272727" w:themeColor="text1" w:themeTint="D8"/>
    </w:rPr>
  </w:style>
  <w:style w:type="paragraph" w:styleId="Title">
    <w:name w:val="Title"/>
    <w:basedOn w:val="Normal"/>
    <w:next w:val="Normal"/>
    <w:link w:val="TitleChar"/>
    <w:uiPriority w:val="10"/>
    <w:qFormat/>
    <w:rsid w:val="00DD6B0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D6B0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D6B0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D6B0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D6B0B"/>
    <w:pPr>
      <w:spacing w:before="160"/>
      <w:jc w:val="center"/>
    </w:pPr>
    <w:rPr>
      <w:i/>
      <w:iCs/>
      <w:color w:val="404040" w:themeColor="text1" w:themeTint="BF"/>
    </w:rPr>
  </w:style>
  <w:style w:type="character" w:customStyle="1" w:styleId="QuoteChar">
    <w:name w:val="Quote Char"/>
    <w:basedOn w:val="DefaultParagraphFont"/>
    <w:link w:val="Quote"/>
    <w:uiPriority w:val="29"/>
    <w:rsid w:val="00DD6B0B"/>
    <w:rPr>
      <w:i/>
      <w:iCs/>
      <w:color w:val="404040" w:themeColor="text1" w:themeTint="BF"/>
    </w:rPr>
  </w:style>
  <w:style w:type="paragraph" w:styleId="ListParagraph">
    <w:name w:val="List Paragraph"/>
    <w:basedOn w:val="Normal"/>
    <w:uiPriority w:val="34"/>
    <w:qFormat/>
    <w:rsid w:val="00DD6B0B"/>
    <w:pPr>
      <w:ind w:left="720"/>
      <w:contextualSpacing/>
    </w:pPr>
  </w:style>
  <w:style w:type="character" w:styleId="IntenseEmphasis">
    <w:name w:val="Intense Emphasis"/>
    <w:basedOn w:val="DefaultParagraphFont"/>
    <w:uiPriority w:val="21"/>
    <w:qFormat/>
    <w:rsid w:val="00DD6B0B"/>
    <w:rPr>
      <w:i/>
      <w:iCs/>
      <w:color w:val="0F4761" w:themeColor="accent1" w:themeShade="BF"/>
    </w:rPr>
  </w:style>
  <w:style w:type="paragraph" w:styleId="IntenseQuote">
    <w:name w:val="Intense Quote"/>
    <w:basedOn w:val="Normal"/>
    <w:next w:val="Normal"/>
    <w:link w:val="IntenseQuoteChar"/>
    <w:uiPriority w:val="30"/>
    <w:qFormat/>
    <w:rsid w:val="00DD6B0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D6B0B"/>
    <w:rPr>
      <w:i/>
      <w:iCs/>
      <w:color w:val="0F4761" w:themeColor="accent1" w:themeShade="BF"/>
    </w:rPr>
  </w:style>
  <w:style w:type="character" w:styleId="IntenseReference">
    <w:name w:val="Intense Reference"/>
    <w:basedOn w:val="DefaultParagraphFont"/>
    <w:uiPriority w:val="32"/>
    <w:qFormat/>
    <w:rsid w:val="00DD6B0B"/>
    <w:rPr>
      <w:b/>
      <w:bCs/>
      <w:smallCaps/>
      <w:color w:val="0F4761" w:themeColor="accent1" w:themeShade="BF"/>
      <w:spacing w:val="5"/>
    </w:rPr>
  </w:style>
  <w:style w:type="table" w:styleId="TableGrid">
    <w:name w:val="Table Grid"/>
    <w:basedOn w:val="TableNormal"/>
    <w:uiPriority w:val="39"/>
    <w:rsid w:val="00BF43BC"/>
    <w:pPr>
      <w:widowControl w:val="0"/>
      <w:autoSpaceDE w:val="0"/>
      <w:autoSpaceDN w:val="0"/>
      <w:spacing w:after="0" w:line="240" w:lineRule="auto"/>
    </w:pPr>
    <w:rPr>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F3FE9"/>
    <w:rPr>
      <w:color w:val="467886" w:themeColor="hyperlink"/>
      <w:u w:val="single"/>
    </w:rPr>
  </w:style>
  <w:style w:type="character" w:styleId="UnresolvedMention">
    <w:name w:val="Unresolved Mention"/>
    <w:basedOn w:val="DefaultParagraphFont"/>
    <w:uiPriority w:val="99"/>
    <w:semiHidden/>
    <w:unhideWhenUsed/>
    <w:rsid w:val="001F3F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verstrand.gov.za"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616</Words>
  <Characters>3516</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Merle Solomons</dc:creator>
  <cp:keywords/>
  <dc:description/>
  <cp:lastModifiedBy>Riana Steenekamp</cp:lastModifiedBy>
  <cp:revision>2</cp:revision>
  <cp:lastPrinted>2026-05-12T13:03:00Z</cp:lastPrinted>
  <dcterms:created xsi:type="dcterms:W3CDTF">2026-05-13T07:20:00Z</dcterms:created>
  <dcterms:modified xsi:type="dcterms:W3CDTF">2026-05-13T07:20:00Z</dcterms:modified>
</cp:coreProperties>
</file>